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656E1E" w14:textId="0B96AE6B" w:rsidR="00712701" w:rsidRPr="009259F5"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 xml:space="preserve">3GPP TSG RAN WG1 Ad-Hoc Meeting 1901               </w:t>
      </w:r>
      <w:r w:rsidR="00712701" w:rsidRPr="009259F5">
        <w:rPr>
          <w:rFonts w:ascii="Arial" w:hAnsi="Arial" w:cs="Arial"/>
          <w:b/>
          <w:bCs/>
          <w:sz w:val="28"/>
        </w:rPr>
        <w:tab/>
        <w:t xml:space="preserve">           R1-</w:t>
      </w:r>
      <w:r w:rsidR="006C25E5" w:rsidRPr="009259F5">
        <w:rPr>
          <w:rFonts w:ascii="Arial" w:hAnsi="Arial" w:cs="Arial"/>
          <w:b/>
          <w:bCs/>
          <w:sz w:val="28"/>
        </w:rPr>
        <w:t>1900722</w:t>
      </w:r>
    </w:p>
    <w:p w14:paraId="6AAC82D6" w14:textId="638B9F8E" w:rsidR="00121B70" w:rsidRPr="00077BD6" w:rsidRDefault="009259F5" w:rsidP="00712701">
      <w:pPr>
        <w:tabs>
          <w:tab w:val="center" w:pos="4536"/>
          <w:tab w:val="right" w:pos="8280"/>
          <w:tab w:val="right" w:pos="9639"/>
        </w:tabs>
        <w:ind w:right="2"/>
        <w:rPr>
          <w:rFonts w:ascii="Arial" w:hAnsi="Arial" w:cs="Arial"/>
          <w:b/>
          <w:bCs/>
          <w:sz w:val="28"/>
        </w:rPr>
      </w:pPr>
      <w:r w:rsidRPr="00381F22">
        <w:rPr>
          <w:rFonts w:ascii="Arial" w:hAnsi="Arial" w:cs="Arial"/>
          <w:b/>
          <w:bCs/>
          <w:sz w:val="28"/>
        </w:rPr>
        <w:t xml:space="preserve">Taipei, </w:t>
      </w:r>
      <w:r w:rsidRPr="00381F22">
        <w:rPr>
          <w:rFonts w:ascii="Arial" w:eastAsia="MS Mincho" w:hAnsi="Arial" w:cs="Arial"/>
          <w:b/>
          <w:bCs/>
          <w:sz w:val="28"/>
          <w:lang w:eastAsia="ja-JP"/>
        </w:rPr>
        <w:t>2</w:t>
      </w:r>
      <w:r w:rsidRPr="00BF38C6">
        <w:rPr>
          <w:rFonts w:ascii="Arial" w:eastAsia="MS Mincho" w:hAnsi="Arial" w:cs="Arial"/>
          <w:b/>
          <w:bCs/>
          <w:sz w:val="28"/>
          <w:lang w:eastAsia="ja-JP"/>
        </w:rPr>
        <w:t>1</w:t>
      </w:r>
      <w:r w:rsidRPr="00BF38C6">
        <w:rPr>
          <w:rFonts w:ascii="Arial" w:eastAsia="MS Mincho" w:hAnsi="Arial" w:cs="Arial"/>
          <w:b/>
          <w:bCs/>
          <w:sz w:val="28"/>
          <w:vertAlign w:val="superscript"/>
          <w:lang w:eastAsia="ja-JP"/>
        </w:rPr>
        <w:t>th</w:t>
      </w:r>
      <w:r w:rsidRPr="00BF38C6">
        <w:rPr>
          <w:rFonts w:ascii="Arial" w:eastAsia="MS Mincho" w:hAnsi="Arial" w:cs="Arial"/>
          <w:b/>
          <w:bCs/>
          <w:sz w:val="28"/>
          <w:lang w:eastAsia="ja-JP"/>
        </w:rPr>
        <w:t xml:space="preserve"> – 25</w:t>
      </w:r>
      <w:r w:rsidRPr="00BF38C6">
        <w:rPr>
          <w:rFonts w:ascii="Arial" w:eastAsia="MS Mincho" w:hAnsi="Arial" w:cs="Arial"/>
          <w:b/>
          <w:bCs/>
          <w:sz w:val="28"/>
          <w:vertAlign w:val="superscript"/>
          <w:lang w:eastAsia="ja-JP"/>
        </w:rPr>
        <w:t>th</w:t>
      </w:r>
      <w:r w:rsidRPr="00BF38C6">
        <w:rPr>
          <w:rFonts w:ascii="Arial" w:eastAsia="MS Mincho" w:hAnsi="Arial" w:cs="Arial"/>
          <w:b/>
          <w:bCs/>
          <w:sz w:val="28"/>
          <w:lang w:eastAsia="ja-JP"/>
        </w:rPr>
        <w:t xml:space="preserve"> January</w:t>
      </w:r>
      <w:r>
        <w:rPr>
          <w:rFonts w:ascii="Arial" w:eastAsia="MS Mincho" w:hAnsi="Arial" w:cs="Arial"/>
          <w:b/>
          <w:bCs/>
          <w:sz w:val="28"/>
          <w:lang w:eastAsia="ja-JP"/>
        </w:rPr>
        <w:t>, 2019</w:t>
      </w:r>
    </w:p>
    <w:p w14:paraId="77244845" w14:textId="77777777" w:rsidR="00121B70" w:rsidRDefault="00121B70">
      <w:pPr>
        <w:pBdr>
          <w:top w:val="single" w:sz="4" w:space="0" w:color="auto"/>
        </w:pBdr>
        <w:spacing w:after="0"/>
        <w:jc w:val="left"/>
        <w:rPr>
          <w:b/>
          <w:bCs/>
          <w:sz w:val="16"/>
          <w:szCs w:val="16"/>
        </w:rPr>
      </w:pPr>
    </w:p>
    <w:p w14:paraId="45F57AEC" w14:textId="77777777" w:rsidR="00121B70" w:rsidRDefault="009631F9">
      <w:pPr>
        <w:spacing w:after="60"/>
        <w:ind w:left="1555" w:hanging="1555"/>
        <w:jc w:val="left"/>
        <w:rPr>
          <w:rFonts w:eastAsia="MS PGothic"/>
          <w:b/>
          <w:lang w:eastAsia="zh-CN"/>
        </w:rPr>
      </w:pPr>
      <w:r>
        <w:rPr>
          <w:b/>
        </w:rPr>
        <w:t>Agenda Item:</w:t>
      </w:r>
      <w:r>
        <w:rPr>
          <w:b/>
        </w:rPr>
        <w:tab/>
      </w:r>
      <w:r w:rsidRPr="00CD0937">
        <w:rPr>
          <w:b/>
        </w:rPr>
        <w:t>7.2.</w:t>
      </w:r>
      <w:r w:rsidRPr="00CD0937">
        <w:rPr>
          <w:rFonts w:hint="eastAsia"/>
          <w:b/>
          <w:lang w:eastAsia="zh-CN"/>
        </w:rPr>
        <w:t>9</w:t>
      </w:r>
      <w:r w:rsidRPr="00CD0937">
        <w:rPr>
          <w:b/>
        </w:rPr>
        <w:t>.</w:t>
      </w:r>
      <w:r w:rsidRPr="00CD0937">
        <w:rPr>
          <w:rFonts w:hint="eastAsia"/>
          <w:b/>
          <w:lang w:eastAsia="zh-CN"/>
        </w:rPr>
        <w:t>2.</w:t>
      </w:r>
      <w:r w:rsidRPr="00CD0937">
        <w:rPr>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7777777" w:rsidR="00121B70" w:rsidRDefault="009631F9">
      <w:pPr>
        <w:spacing w:after="60"/>
        <w:ind w:left="1555" w:hanging="1555"/>
        <w:jc w:val="left"/>
        <w:rPr>
          <w:b/>
          <w:lang w:eastAsia="zh-CN"/>
        </w:rPr>
      </w:pPr>
      <w:r>
        <w:rPr>
          <w:b/>
        </w:rPr>
        <w:t>Title:</w:t>
      </w:r>
      <w:r>
        <w:rPr>
          <w:b/>
        </w:rPr>
        <w:tab/>
        <w:t xml:space="preserve">Discussion on triggering adaptation </w:t>
      </w:r>
      <w:r>
        <w:rPr>
          <w:b/>
          <w:lang w:eastAsia="zh-CN"/>
        </w:rPr>
        <w:t>for UE power saving</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78C03FEE" w14:textId="6BD2516C" w:rsidR="00121B70" w:rsidRDefault="009631F9">
      <w:pPr>
        <w:rPr>
          <w:lang w:eastAsia="zh-CN"/>
        </w:rPr>
      </w:pPr>
      <w:r>
        <w:rPr>
          <w:lang w:eastAsia="zh-CN"/>
        </w:rPr>
        <w:t>In RAN1#9</w:t>
      </w:r>
      <w:r w:rsidR="00AC4D5C">
        <w:rPr>
          <w:lang w:eastAsia="zh-CN"/>
        </w:rPr>
        <w:t>5</w:t>
      </w:r>
      <w:r>
        <w:rPr>
          <w:lang w:eastAsia="zh-CN"/>
        </w:rPr>
        <w:t>, some agreements were achieved for triggering</w:t>
      </w:r>
      <w:r w:rsidR="00AC4D5C">
        <w:rPr>
          <w:lang w:eastAsia="zh-CN"/>
        </w:rPr>
        <w:t xml:space="preserve"> schemes and the related power saving signal/channel</w:t>
      </w:r>
      <w:r>
        <w:rPr>
          <w:lang w:eastAsia="zh-CN"/>
        </w:rPr>
        <w:t xml:space="preserve"> </w:t>
      </w:r>
      <w:r w:rsidRPr="00C230A1">
        <w:rPr>
          <w:lang w:eastAsia="zh-CN"/>
        </w:rPr>
        <w:t>[1]</w:t>
      </w:r>
      <w:r w:rsidR="00AC4D5C">
        <w:rPr>
          <w:lang w:eastAsia="zh-CN"/>
        </w:rPr>
        <w:t>, e.g</w:t>
      </w:r>
      <w:r>
        <w:rPr>
          <w:lang w:val="en-GB" w:eastAsia="zh-CN"/>
        </w:rPr>
        <w:t>.</w:t>
      </w:r>
    </w:p>
    <w:tbl>
      <w:tblPr>
        <w:tblStyle w:val="aff1"/>
        <w:tblW w:w="9307" w:type="dxa"/>
        <w:tblLayout w:type="fixed"/>
        <w:tblLook w:val="04A0" w:firstRow="1" w:lastRow="0" w:firstColumn="1" w:lastColumn="0" w:noHBand="0" w:noVBand="1"/>
      </w:tblPr>
      <w:tblGrid>
        <w:gridCol w:w="9307"/>
      </w:tblGrid>
      <w:tr w:rsidR="00121B70" w14:paraId="5F7CA7BC" w14:textId="77777777">
        <w:tc>
          <w:tcPr>
            <w:tcW w:w="9307" w:type="dxa"/>
          </w:tcPr>
          <w:p w14:paraId="116C789C" w14:textId="77777777" w:rsidR="00AC4D5C" w:rsidRDefault="00AC4D5C" w:rsidP="00AC4D5C">
            <w:pPr>
              <w:rPr>
                <w:lang w:eastAsia="x-none"/>
              </w:rPr>
            </w:pPr>
            <w:r w:rsidRPr="00810D7F">
              <w:rPr>
                <w:highlight w:val="green"/>
                <w:lang w:eastAsia="x-none"/>
              </w:rPr>
              <w:t>Agreements</w:t>
            </w:r>
            <w:r>
              <w:rPr>
                <w:lang w:eastAsia="x-none"/>
              </w:rPr>
              <w:t>:</w:t>
            </w:r>
          </w:p>
          <w:p w14:paraId="095BA3C3" w14:textId="77777777" w:rsidR="00AC4D5C" w:rsidRPr="00810D7F" w:rsidRDefault="00AC4D5C" w:rsidP="00AC4D5C">
            <w:pPr>
              <w:rPr>
                <w:lang w:eastAsia="zh-CN"/>
              </w:rPr>
            </w:pPr>
            <w:r w:rsidRPr="00810D7F">
              <w:rPr>
                <w:lang w:eastAsia="zh-CN"/>
              </w:rPr>
              <w:t>The power saving signal/channel for UE adaptation includes the following signals/channels for further study</w:t>
            </w:r>
          </w:p>
          <w:p w14:paraId="1BA624F7" w14:textId="77777777" w:rsidR="00AC4D5C" w:rsidRPr="00810D7F" w:rsidRDefault="00AC4D5C" w:rsidP="00CB7F04">
            <w:pPr>
              <w:pStyle w:val="aff4"/>
              <w:numPr>
                <w:ilvl w:val="0"/>
                <w:numId w:val="27"/>
              </w:numPr>
              <w:autoSpaceDE/>
              <w:autoSpaceDN/>
              <w:adjustRightInd/>
              <w:snapToGrid/>
              <w:spacing w:after="0"/>
              <w:ind w:left="720" w:firstLineChars="0"/>
              <w:jc w:val="left"/>
              <w:rPr>
                <w:szCs w:val="20"/>
                <w:lang w:eastAsia="zh-CN"/>
              </w:rPr>
            </w:pPr>
            <w:r w:rsidRPr="00810D7F">
              <w:rPr>
                <w:szCs w:val="20"/>
                <w:lang w:eastAsia="zh-CN"/>
              </w:rPr>
              <w:t>Existing signal/channel based power saving signal/channel</w:t>
            </w:r>
          </w:p>
          <w:p w14:paraId="4FE4E940" w14:textId="77777777" w:rsidR="00AC4D5C" w:rsidRPr="00810D7F" w:rsidRDefault="00AC4D5C" w:rsidP="00CB7F04">
            <w:pPr>
              <w:pStyle w:val="aff4"/>
              <w:numPr>
                <w:ilvl w:val="1"/>
                <w:numId w:val="27"/>
              </w:numPr>
              <w:autoSpaceDE/>
              <w:autoSpaceDN/>
              <w:adjustRightInd/>
              <w:snapToGrid/>
              <w:spacing w:after="0"/>
              <w:ind w:left="1440" w:firstLineChars="0"/>
              <w:jc w:val="left"/>
              <w:rPr>
                <w:szCs w:val="20"/>
                <w:lang w:eastAsia="zh-CN"/>
              </w:rPr>
            </w:pPr>
            <w:r w:rsidRPr="00810D7F">
              <w:rPr>
                <w:szCs w:val="20"/>
                <w:lang w:eastAsia="zh-CN"/>
              </w:rPr>
              <w:t xml:space="preserve"> PDCCH channel</w:t>
            </w:r>
          </w:p>
          <w:p w14:paraId="1BD52E12" w14:textId="77777777" w:rsidR="00AC4D5C" w:rsidRPr="00810D7F" w:rsidRDefault="00AC4D5C" w:rsidP="00CB7F04">
            <w:pPr>
              <w:pStyle w:val="aff4"/>
              <w:numPr>
                <w:ilvl w:val="1"/>
                <w:numId w:val="27"/>
              </w:numPr>
              <w:autoSpaceDE/>
              <w:autoSpaceDN/>
              <w:adjustRightInd/>
              <w:snapToGrid/>
              <w:spacing w:after="0"/>
              <w:ind w:left="1440" w:firstLineChars="0"/>
              <w:jc w:val="left"/>
              <w:rPr>
                <w:szCs w:val="20"/>
                <w:lang w:eastAsia="zh-CN"/>
              </w:rPr>
            </w:pPr>
            <w:r w:rsidRPr="00810D7F">
              <w:rPr>
                <w:szCs w:val="20"/>
                <w:lang w:eastAsia="zh-CN"/>
              </w:rPr>
              <w:t>TRS, CSI-RS type  RS, SSS-like and DMRS</w:t>
            </w:r>
          </w:p>
          <w:p w14:paraId="5C5518A4" w14:textId="77777777" w:rsidR="00AC4D5C" w:rsidRPr="00810D7F" w:rsidRDefault="00AC4D5C" w:rsidP="00CB7F04">
            <w:pPr>
              <w:pStyle w:val="aff4"/>
              <w:numPr>
                <w:ilvl w:val="1"/>
                <w:numId w:val="27"/>
              </w:numPr>
              <w:autoSpaceDE/>
              <w:autoSpaceDN/>
              <w:adjustRightInd/>
              <w:snapToGrid/>
              <w:spacing w:after="0"/>
              <w:ind w:left="1440" w:firstLineChars="0"/>
              <w:jc w:val="left"/>
              <w:rPr>
                <w:szCs w:val="20"/>
                <w:lang w:eastAsia="zh-CN"/>
              </w:rPr>
            </w:pPr>
            <w:r w:rsidRPr="00810D7F">
              <w:rPr>
                <w:szCs w:val="20"/>
                <w:lang w:eastAsia="zh-CN"/>
              </w:rPr>
              <w:t>PDSCH channel carried MAC CE and/or RRC signaling</w:t>
            </w:r>
          </w:p>
          <w:p w14:paraId="479F3CF2" w14:textId="77777777" w:rsidR="00AC4D5C" w:rsidRPr="00810D7F" w:rsidRDefault="00AC4D5C" w:rsidP="00CB7F04">
            <w:pPr>
              <w:pStyle w:val="aff4"/>
              <w:numPr>
                <w:ilvl w:val="0"/>
                <w:numId w:val="27"/>
              </w:numPr>
              <w:autoSpaceDE/>
              <w:autoSpaceDN/>
              <w:adjustRightInd/>
              <w:snapToGrid/>
              <w:spacing w:after="0"/>
              <w:ind w:left="720" w:firstLineChars="0"/>
              <w:jc w:val="left"/>
              <w:rPr>
                <w:szCs w:val="20"/>
                <w:lang w:eastAsia="zh-CN"/>
              </w:rPr>
            </w:pPr>
            <w:r w:rsidRPr="00810D7F">
              <w:rPr>
                <w:szCs w:val="20"/>
                <w:lang w:eastAsia="zh-CN"/>
              </w:rPr>
              <w:t xml:space="preserve">New power saving signal/channel – sequence based </w:t>
            </w:r>
          </w:p>
          <w:p w14:paraId="42F1E2EF" w14:textId="77777777" w:rsidR="00AC4D5C" w:rsidRPr="00810D7F" w:rsidRDefault="00AC4D5C" w:rsidP="00AC4D5C">
            <w:pPr>
              <w:rPr>
                <w:lang w:eastAsia="zh-CN"/>
              </w:rPr>
            </w:pPr>
          </w:p>
          <w:p w14:paraId="549BCE8E" w14:textId="77777777" w:rsidR="00AC4D5C" w:rsidRPr="00810D7F" w:rsidRDefault="00AC4D5C" w:rsidP="00AC4D5C">
            <w:pPr>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14:paraId="784FEE5B" w14:textId="77777777" w:rsidR="00AC4D5C" w:rsidRPr="00810D7F" w:rsidRDefault="00AC4D5C" w:rsidP="00CB7F04">
            <w:pPr>
              <w:pStyle w:val="aff4"/>
              <w:numPr>
                <w:ilvl w:val="0"/>
                <w:numId w:val="30"/>
              </w:numPr>
              <w:autoSpaceDE/>
              <w:autoSpaceDN/>
              <w:adjustRightInd/>
              <w:snapToGrid/>
              <w:spacing w:after="0"/>
              <w:ind w:firstLineChars="0"/>
              <w:jc w:val="left"/>
              <w:rPr>
                <w:szCs w:val="20"/>
                <w:lang w:eastAsia="zh-CN"/>
              </w:rPr>
            </w:pPr>
            <w:r w:rsidRPr="00810D7F">
              <w:rPr>
                <w:szCs w:val="20"/>
                <w:lang w:eastAsia="zh-CN"/>
              </w:rPr>
              <w:t xml:space="preserve">Network resource overhead  </w:t>
            </w:r>
          </w:p>
          <w:p w14:paraId="2D7811EB" w14:textId="77777777" w:rsidR="00AC4D5C" w:rsidRPr="00810D7F" w:rsidRDefault="00AC4D5C" w:rsidP="00CB7F04">
            <w:pPr>
              <w:pStyle w:val="aff4"/>
              <w:numPr>
                <w:ilvl w:val="1"/>
                <w:numId w:val="30"/>
              </w:numPr>
              <w:autoSpaceDE/>
              <w:autoSpaceDN/>
              <w:adjustRightInd/>
              <w:snapToGrid/>
              <w:spacing w:after="0"/>
              <w:ind w:firstLineChars="0"/>
              <w:jc w:val="left"/>
              <w:rPr>
                <w:szCs w:val="20"/>
                <w:lang w:eastAsia="zh-CN"/>
              </w:rPr>
            </w:pPr>
            <w:r w:rsidRPr="00810D7F">
              <w:rPr>
                <w:szCs w:val="20"/>
                <w:lang w:eastAsia="zh-CN"/>
              </w:rPr>
              <w:t>Resource and/or periodicity of power saving signal/channel</w:t>
            </w:r>
          </w:p>
          <w:p w14:paraId="72543DC2" w14:textId="77777777" w:rsidR="00AC4D5C" w:rsidRPr="00810D7F" w:rsidRDefault="00AC4D5C" w:rsidP="00CB7F04">
            <w:pPr>
              <w:pStyle w:val="aff4"/>
              <w:numPr>
                <w:ilvl w:val="1"/>
                <w:numId w:val="30"/>
              </w:numPr>
              <w:autoSpaceDE/>
              <w:autoSpaceDN/>
              <w:adjustRightInd/>
              <w:snapToGrid/>
              <w:spacing w:after="0"/>
              <w:ind w:firstLineChars="0"/>
              <w:jc w:val="left"/>
              <w:rPr>
                <w:szCs w:val="20"/>
                <w:lang w:eastAsia="zh-CN"/>
              </w:rPr>
            </w:pPr>
            <w:r w:rsidRPr="00810D7F">
              <w:rPr>
                <w:szCs w:val="20"/>
                <w:lang w:eastAsia="zh-CN"/>
              </w:rPr>
              <w:t>Multiplexing capability</w:t>
            </w:r>
          </w:p>
          <w:p w14:paraId="24D23011" w14:textId="77777777" w:rsidR="00AC4D5C" w:rsidRPr="00810D7F" w:rsidRDefault="00AC4D5C" w:rsidP="00CB7F04">
            <w:pPr>
              <w:pStyle w:val="aff4"/>
              <w:numPr>
                <w:ilvl w:val="1"/>
                <w:numId w:val="30"/>
              </w:numPr>
              <w:autoSpaceDE/>
              <w:autoSpaceDN/>
              <w:adjustRightInd/>
              <w:snapToGrid/>
              <w:spacing w:after="0"/>
              <w:ind w:firstLineChars="0"/>
              <w:jc w:val="left"/>
              <w:rPr>
                <w:szCs w:val="20"/>
                <w:lang w:eastAsia="zh-CN"/>
              </w:rPr>
            </w:pPr>
            <w:r w:rsidRPr="00810D7F">
              <w:rPr>
                <w:szCs w:val="20"/>
                <w:lang w:eastAsia="zh-CN"/>
              </w:rPr>
              <w:t>Usage of resource</w:t>
            </w:r>
          </w:p>
          <w:p w14:paraId="2E8AC7EE" w14:textId="77777777" w:rsidR="00AC4D5C" w:rsidRPr="00810D7F" w:rsidRDefault="00AC4D5C" w:rsidP="00CB7F04">
            <w:pPr>
              <w:pStyle w:val="aff4"/>
              <w:numPr>
                <w:ilvl w:val="0"/>
                <w:numId w:val="30"/>
              </w:numPr>
              <w:autoSpaceDE/>
              <w:autoSpaceDN/>
              <w:adjustRightInd/>
              <w:snapToGrid/>
              <w:spacing w:after="0"/>
              <w:ind w:firstLineChars="0"/>
              <w:jc w:val="left"/>
              <w:rPr>
                <w:szCs w:val="20"/>
                <w:lang w:eastAsia="zh-CN"/>
              </w:rPr>
            </w:pPr>
            <w:r w:rsidRPr="00810D7F">
              <w:rPr>
                <w:szCs w:val="20"/>
                <w:lang w:eastAsia="zh-CN"/>
              </w:rPr>
              <w:t>Coexistence/multiplexing with existed signal/channel of Rel-15</w:t>
            </w:r>
          </w:p>
          <w:p w14:paraId="1D24C171" w14:textId="77777777" w:rsidR="00AC4D5C" w:rsidRPr="00810D7F" w:rsidRDefault="00AC4D5C" w:rsidP="00CB7F04">
            <w:pPr>
              <w:pStyle w:val="aff4"/>
              <w:numPr>
                <w:ilvl w:val="0"/>
                <w:numId w:val="30"/>
              </w:numPr>
              <w:autoSpaceDE/>
              <w:autoSpaceDN/>
              <w:adjustRightInd/>
              <w:snapToGrid/>
              <w:spacing w:after="0"/>
              <w:ind w:firstLineChars="0"/>
              <w:jc w:val="left"/>
              <w:rPr>
                <w:szCs w:val="20"/>
                <w:lang w:eastAsia="zh-CN"/>
              </w:rPr>
            </w:pPr>
            <w:r w:rsidRPr="00810D7F">
              <w:rPr>
                <w:szCs w:val="20"/>
                <w:lang w:eastAsia="zh-CN"/>
              </w:rPr>
              <w:t>UE-specific, group-specific, cell-specific power saving signal/channel</w:t>
            </w:r>
          </w:p>
          <w:p w14:paraId="261DC692" w14:textId="77777777" w:rsidR="00AC4D5C" w:rsidRPr="00810D7F" w:rsidRDefault="00AC4D5C" w:rsidP="00CB7F04">
            <w:pPr>
              <w:pStyle w:val="aff4"/>
              <w:numPr>
                <w:ilvl w:val="0"/>
                <w:numId w:val="30"/>
              </w:numPr>
              <w:autoSpaceDE/>
              <w:autoSpaceDN/>
              <w:adjustRightInd/>
              <w:snapToGrid/>
              <w:spacing w:after="0"/>
              <w:ind w:firstLineChars="0"/>
              <w:jc w:val="left"/>
              <w:rPr>
                <w:szCs w:val="20"/>
                <w:lang w:eastAsia="zh-CN"/>
              </w:rPr>
            </w:pPr>
            <w:r w:rsidRPr="00810D7F">
              <w:rPr>
                <w:szCs w:val="20"/>
                <w:lang w:eastAsia="zh-CN"/>
              </w:rPr>
              <w:t>Detection performance</w:t>
            </w:r>
          </w:p>
          <w:p w14:paraId="5F57A38E" w14:textId="77777777" w:rsidR="00AC4D5C" w:rsidRPr="00810D7F" w:rsidRDefault="00AC4D5C" w:rsidP="00CB7F04">
            <w:pPr>
              <w:pStyle w:val="aff4"/>
              <w:numPr>
                <w:ilvl w:val="0"/>
                <w:numId w:val="30"/>
              </w:numPr>
              <w:autoSpaceDE/>
              <w:autoSpaceDN/>
              <w:adjustRightInd/>
              <w:snapToGrid/>
              <w:spacing w:after="0"/>
              <w:ind w:firstLineChars="0"/>
              <w:jc w:val="left"/>
              <w:rPr>
                <w:szCs w:val="20"/>
                <w:lang w:eastAsia="zh-CN"/>
              </w:rPr>
            </w:pPr>
            <w:r w:rsidRPr="00810D7F">
              <w:rPr>
                <w:szCs w:val="20"/>
                <w:lang w:eastAsia="zh-CN"/>
              </w:rPr>
              <w:t>Complexity</w:t>
            </w:r>
          </w:p>
          <w:p w14:paraId="220CC8B6" w14:textId="68713916" w:rsidR="00121B70" w:rsidRPr="00AC4D5C" w:rsidRDefault="00AC4D5C" w:rsidP="00CB7F04">
            <w:pPr>
              <w:pStyle w:val="aff4"/>
              <w:numPr>
                <w:ilvl w:val="0"/>
                <w:numId w:val="30"/>
              </w:numPr>
              <w:autoSpaceDE/>
              <w:autoSpaceDN/>
              <w:adjustRightInd/>
              <w:snapToGrid/>
              <w:spacing w:after="0"/>
              <w:ind w:firstLineChars="0"/>
              <w:jc w:val="left"/>
              <w:rPr>
                <w:szCs w:val="20"/>
                <w:lang w:eastAsia="zh-CN"/>
              </w:rPr>
            </w:pPr>
            <w:r w:rsidRPr="00810D7F">
              <w:rPr>
                <w:szCs w:val="20"/>
                <w:lang w:eastAsia="zh-CN"/>
              </w:rPr>
              <w:t>Power consumption of the power saving signal/channel</w:t>
            </w:r>
          </w:p>
        </w:tc>
      </w:tr>
    </w:tbl>
    <w:p w14:paraId="3287A936" w14:textId="77777777" w:rsidR="00121B70" w:rsidRDefault="00121B70">
      <w:pPr>
        <w:rPr>
          <w:lang w:eastAsia="zh-CN"/>
        </w:rPr>
      </w:pPr>
    </w:p>
    <w:p w14:paraId="4D506921" w14:textId="42920252" w:rsidR="001A7FFA" w:rsidRDefault="009631F9" w:rsidP="001A7FFA">
      <w:pPr>
        <w:rPr>
          <w:lang w:eastAsia="zh-CN"/>
        </w:rPr>
      </w:pPr>
      <w:r w:rsidRPr="001A7FFA">
        <w:rPr>
          <w:lang w:eastAsia="zh-CN"/>
        </w:rPr>
        <w:t xml:space="preserve">This contribution focuses on </w:t>
      </w:r>
      <w:r w:rsidR="001A7FFA" w:rsidRPr="001A7FFA">
        <w:rPr>
          <w:lang w:eastAsia="zh-CN"/>
        </w:rPr>
        <w:t xml:space="preserve">triggering schemes for </w:t>
      </w:r>
      <w:r w:rsidR="001A7FFA" w:rsidRPr="001A7FFA">
        <w:rPr>
          <w:rFonts w:hint="eastAsia"/>
          <w:lang w:eastAsia="zh-CN"/>
        </w:rPr>
        <w:t>UE time domain processing</w:t>
      </w:r>
      <w:r w:rsidR="001A7FFA" w:rsidRPr="001A7FFA">
        <w:rPr>
          <w:lang w:eastAsia="zh-CN"/>
        </w:rPr>
        <w:t xml:space="preserve"> including </w:t>
      </w:r>
      <w:r w:rsidR="001A7FFA" w:rsidRPr="001A7FFA">
        <w:rPr>
          <w:rFonts w:hint="eastAsia"/>
          <w:lang w:eastAsia="zh-CN"/>
        </w:rPr>
        <w:t>DRX operation, reducing PDCCH monitoring and cross-slot scheduling.</w:t>
      </w:r>
    </w:p>
    <w:p w14:paraId="038BF738" w14:textId="77777777" w:rsidR="0097147A" w:rsidRPr="0097147A" w:rsidRDefault="0097147A">
      <w:pPr>
        <w:rPr>
          <w:lang w:eastAsia="zh-CN"/>
        </w:rPr>
      </w:pPr>
      <w:bookmarkStart w:id="0" w:name="_Ref494215420"/>
    </w:p>
    <w:p w14:paraId="7FD51D79" w14:textId="20A541C8" w:rsidR="0097147A" w:rsidRDefault="0097147A" w:rsidP="001A7FFA">
      <w:pPr>
        <w:pStyle w:val="1"/>
        <w:rPr>
          <w:lang w:eastAsia="zh-CN"/>
        </w:rPr>
      </w:pPr>
      <w:r>
        <w:rPr>
          <w:lang w:eastAsia="zh-CN"/>
        </w:rPr>
        <w:t>DRX operation</w:t>
      </w:r>
    </w:p>
    <w:p w14:paraId="101367FC" w14:textId="7FB19037" w:rsidR="006E6FA0" w:rsidRDefault="001F09B6" w:rsidP="006E6FA0">
      <w:pPr>
        <w:rPr>
          <w:lang w:eastAsia="zh-CN"/>
        </w:rPr>
      </w:pPr>
      <w:r>
        <w:rPr>
          <w:rFonts w:hint="eastAsia"/>
          <w:lang w:eastAsia="zh-CN"/>
        </w:rPr>
        <w:t xml:space="preserve">As mentioned in some </w:t>
      </w:r>
      <w:r>
        <w:rPr>
          <w:lang w:eastAsia="zh-CN"/>
        </w:rPr>
        <w:t>companies’</w:t>
      </w:r>
      <w:r>
        <w:rPr>
          <w:rFonts w:hint="eastAsia"/>
          <w:lang w:eastAsia="zh-CN"/>
        </w:rPr>
        <w:t xml:space="preserve"> contributions, e.g. </w:t>
      </w:r>
      <w:r w:rsidRPr="00C230A1">
        <w:rPr>
          <w:lang w:eastAsia="zh-CN"/>
        </w:rPr>
        <w:t>[2]</w:t>
      </w:r>
      <w:r w:rsidRPr="00975616">
        <w:rPr>
          <w:lang w:eastAsia="zh-CN"/>
        </w:rPr>
        <w:t>,</w:t>
      </w:r>
      <w:r>
        <w:rPr>
          <w:lang w:eastAsia="zh-CN"/>
        </w:rPr>
        <w:t xml:space="preserve"> R15 NR DRX is well defined for traffic adaptation, such as timers and MAC CE commands. </w:t>
      </w:r>
      <w:r w:rsidR="006E6FA0">
        <w:rPr>
          <w:rFonts w:hint="eastAsia"/>
          <w:lang w:eastAsia="zh-CN"/>
        </w:rPr>
        <w:t>It was reported in</w:t>
      </w:r>
      <w:r w:rsidR="006E6FA0" w:rsidRPr="00975616">
        <w:rPr>
          <w:rFonts w:hint="eastAsia"/>
          <w:lang w:eastAsia="zh-CN"/>
        </w:rPr>
        <w:t xml:space="preserve"> </w:t>
      </w:r>
      <w:r w:rsidR="006E6FA0" w:rsidRPr="00C230A1">
        <w:rPr>
          <w:rFonts w:hint="eastAsia"/>
          <w:lang w:eastAsia="zh-CN"/>
        </w:rPr>
        <w:t>[</w:t>
      </w:r>
      <w:r w:rsidR="006E6FA0" w:rsidRPr="00C230A1">
        <w:rPr>
          <w:lang w:eastAsia="zh-CN"/>
        </w:rPr>
        <w:t>3</w:t>
      </w:r>
      <w:r w:rsidR="006E6FA0" w:rsidRPr="00C230A1">
        <w:rPr>
          <w:rFonts w:hint="eastAsia"/>
          <w:lang w:eastAsia="zh-CN"/>
        </w:rPr>
        <w:t>]</w:t>
      </w:r>
      <w:r w:rsidR="006E6FA0">
        <w:rPr>
          <w:rFonts w:hint="eastAsia"/>
          <w:lang w:eastAsia="zh-CN"/>
        </w:rPr>
        <w:t xml:space="preserve"> that </w:t>
      </w:r>
      <w:r w:rsidR="003C2E08">
        <w:rPr>
          <w:lang w:eastAsia="zh-CN"/>
        </w:rPr>
        <w:t xml:space="preserve">some </w:t>
      </w:r>
      <w:r w:rsidR="003C2E08">
        <w:rPr>
          <w:rFonts w:hint="eastAsia"/>
          <w:lang w:eastAsia="zh-CN"/>
        </w:rPr>
        <w:t>DRX on-duration</w:t>
      </w:r>
      <w:r w:rsidR="003C2E08">
        <w:rPr>
          <w:lang w:eastAsia="zh-CN"/>
        </w:rPr>
        <w:t>s</w:t>
      </w:r>
      <w:r w:rsidR="003C2E08">
        <w:rPr>
          <w:rFonts w:hint="eastAsia"/>
          <w:lang w:eastAsia="zh-CN"/>
        </w:rPr>
        <w:t xml:space="preserve"> do</w:t>
      </w:r>
      <w:r w:rsidR="006E6FA0">
        <w:rPr>
          <w:rFonts w:hint="eastAsia"/>
          <w:lang w:eastAsia="zh-CN"/>
        </w:rPr>
        <w:t xml:space="preserve"> not contain any grant PDCCH</w:t>
      </w:r>
      <w:r w:rsidR="006E6FA0">
        <w:rPr>
          <w:lang w:eastAsia="zh-CN"/>
        </w:rPr>
        <w:t xml:space="preserve"> in some scenarios</w:t>
      </w:r>
      <w:r w:rsidR="006E6FA0">
        <w:rPr>
          <w:rFonts w:hint="eastAsia"/>
          <w:lang w:eastAsia="zh-CN"/>
        </w:rPr>
        <w:t xml:space="preserve">. </w:t>
      </w:r>
      <w:r w:rsidR="006E6FA0">
        <w:rPr>
          <w:lang w:eastAsia="zh-CN"/>
        </w:rPr>
        <w:t>DRX on-duration containing no grant PDCCH</w:t>
      </w:r>
      <w:r w:rsidR="006E6FA0">
        <w:rPr>
          <w:rFonts w:hint="eastAsia"/>
          <w:lang w:eastAsia="zh-CN"/>
        </w:rPr>
        <w:t xml:space="preserve"> can be regarded as </w:t>
      </w:r>
      <w:r w:rsidR="006E6FA0">
        <w:rPr>
          <w:lang w:eastAsia="zh-CN"/>
        </w:rPr>
        <w:t>“</w:t>
      </w:r>
      <w:r w:rsidR="006E6FA0">
        <w:rPr>
          <w:rFonts w:hint="eastAsia"/>
          <w:lang w:eastAsia="zh-CN"/>
        </w:rPr>
        <w:t>empty</w:t>
      </w:r>
      <w:r w:rsidR="006E6FA0">
        <w:rPr>
          <w:lang w:eastAsia="zh-CN"/>
        </w:rPr>
        <w:t>”</w:t>
      </w:r>
      <w:r w:rsidR="006E6FA0">
        <w:rPr>
          <w:rFonts w:hint="eastAsia"/>
          <w:lang w:eastAsia="zh-CN"/>
        </w:rPr>
        <w:t xml:space="preserve"> DRX on-duration, which is </w:t>
      </w:r>
      <w:r w:rsidR="006E6FA0">
        <w:rPr>
          <w:lang w:eastAsia="zh-CN"/>
        </w:rPr>
        <w:t xml:space="preserve">an </w:t>
      </w:r>
      <w:r w:rsidR="006E6FA0">
        <w:rPr>
          <w:rFonts w:hint="eastAsia"/>
          <w:lang w:eastAsia="zh-CN"/>
        </w:rPr>
        <w:t xml:space="preserve">extreme case of </w:t>
      </w:r>
      <w:r w:rsidR="006E6FA0">
        <w:rPr>
          <w:lang w:eastAsia="zh-CN"/>
        </w:rPr>
        <w:t>“</w:t>
      </w:r>
      <w:r w:rsidR="006E6FA0">
        <w:rPr>
          <w:rFonts w:hint="eastAsia"/>
          <w:lang w:eastAsia="zh-CN"/>
        </w:rPr>
        <w:t>PDCCH-only</w:t>
      </w:r>
      <w:r w:rsidR="006E6FA0">
        <w:rPr>
          <w:lang w:eastAsia="zh-CN"/>
        </w:rPr>
        <w:t>”</w:t>
      </w:r>
      <w:r w:rsidR="006E6FA0">
        <w:rPr>
          <w:rFonts w:hint="eastAsia"/>
          <w:lang w:eastAsia="zh-CN"/>
        </w:rPr>
        <w:t>. In this case, power</w:t>
      </w:r>
      <w:r w:rsidR="006E6FA0">
        <w:rPr>
          <w:lang w:eastAsia="zh-CN"/>
        </w:rPr>
        <w:t xml:space="preserve"> is significantly</w:t>
      </w:r>
      <w:r w:rsidR="006E6FA0">
        <w:rPr>
          <w:rFonts w:hint="eastAsia"/>
          <w:lang w:eastAsia="zh-CN"/>
        </w:rPr>
        <w:t xml:space="preserve"> consumed.</w:t>
      </w:r>
    </w:p>
    <w:p w14:paraId="2DD8A312" w14:textId="77777777" w:rsidR="0097147A" w:rsidRDefault="0097147A" w:rsidP="0097147A">
      <w:pPr>
        <w:rPr>
          <w:lang w:eastAsia="zh-CN"/>
        </w:rPr>
      </w:pPr>
      <w:r>
        <w:rPr>
          <w:lang w:eastAsia="zh-CN"/>
        </w:rPr>
        <w:t>It was identified that power saving signal/channel can be used to trigger UE adaptation to DRX operation:</w:t>
      </w:r>
    </w:p>
    <w:tbl>
      <w:tblPr>
        <w:tblStyle w:val="aff1"/>
        <w:tblW w:w="0" w:type="auto"/>
        <w:tblLook w:val="04A0" w:firstRow="1" w:lastRow="0" w:firstColumn="1" w:lastColumn="0" w:noHBand="0" w:noVBand="1"/>
      </w:tblPr>
      <w:tblGrid>
        <w:gridCol w:w="9307"/>
      </w:tblGrid>
      <w:tr w:rsidR="0097147A" w14:paraId="442CBE43" w14:textId="77777777" w:rsidTr="005475E0">
        <w:tc>
          <w:tcPr>
            <w:tcW w:w="9307" w:type="dxa"/>
          </w:tcPr>
          <w:p w14:paraId="6AF4A39B" w14:textId="77777777" w:rsidR="0097147A" w:rsidRPr="00810D7F" w:rsidRDefault="0097147A" w:rsidP="005475E0">
            <w:pPr>
              <w:rPr>
                <w:szCs w:val="20"/>
                <w:lang w:eastAsia="x-none"/>
              </w:rPr>
            </w:pPr>
            <w:r w:rsidRPr="00810D7F">
              <w:rPr>
                <w:szCs w:val="20"/>
                <w:highlight w:val="green"/>
                <w:lang w:eastAsia="x-none"/>
              </w:rPr>
              <w:t>Agreements</w:t>
            </w:r>
            <w:r w:rsidRPr="00810D7F">
              <w:rPr>
                <w:szCs w:val="20"/>
                <w:lang w:eastAsia="x-none"/>
              </w:rPr>
              <w:t>:</w:t>
            </w:r>
          </w:p>
          <w:p w14:paraId="463568BF" w14:textId="77777777" w:rsidR="0097147A" w:rsidRPr="00810D7F" w:rsidRDefault="0097147A" w:rsidP="00CB7F04">
            <w:pPr>
              <w:numPr>
                <w:ilvl w:val="0"/>
                <w:numId w:val="31"/>
              </w:numPr>
              <w:autoSpaceDE/>
              <w:autoSpaceDN/>
              <w:adjustRightInd/>
              <w:snapToGrid/>
              <w:spacing w:after="0"/>
              <w:jc w:val="left"/>
              <w:rPr>
                <w:szCs w:val="20"/>
                <w:lang w:eastAsia="zh-CN"/>
              </w:rPr>
            </w:pPr>
            <w:r w:rsidRPr="00810D7F">
              <w:rPr>
                <w:szCs w:val="20"/>
                <w:lang w:eastAsia="zh-CN"/>
              </w:rPr>
              <w:t xml:space="preserve">The power saving signal/channel in trigger UE adaptation to DRX operation for further study is that the power saving signal/channel can be configured along the DRX configuration as the </w:t>
            </w:r>
            <w:r w:rsidRPr="00810D7F">
              <w:rPr>
                <w:szCs w:val="20"/>
                <w:lang w:eastAsia="zh-CN"/>
              </w:rPr>
              <w:lastRenderedPageBreak/>
              <w:t>indication for UE to wake up from the sleep state.  RS resources can be considered to assist UE in performing RRM/CSI measurement and channel time/frequency and/or beam tracking.</w:t>
            </w:r>
          </w:p>
          <w:p w14:paraId="0A002F8C" w14:textId="77777777" w:rsidR="0097147A" w:rsidRPr="00AC4D5C" w:rsidRDefault="0097147A" w:rsidP="00CB7F04">
            <w:pPr>
              <w:numPr>
                <w:ilvl w:val="1"/>
                <w:numId w:val="31"/>
              </w:numPr>
              <w:autoSpaceDE/>
              <w:autoSpaceDN/>
              <w:adjustRightInd/>
              <w:snapToGrid/>
              <w:spacing w:after="0"/>
              <w:jc w:val="left"/>
              <w:rPr>
                <w:szCs w:val="20"/>
                <w:lang w:eastAsia="zh-CN"/>
              </w:rPr>
            </w:pPr>
            <w:r w:rsidRPr="00810D7F">
              <w:rPr>
                <w:szCs w:val="20"/>
                <w:lang w:eastAsia="zh-CN"/>
              </w:rPr>
              <w:t>Other schemes are not precluded</w:t>
            </w:r>
          </w:p>
        </w:tc>
      </w:tr>
    </w:tbl>
    <w:p w14:paraId="558DEB9C" w14:textId="7967CDC2" w:rsidR="00301950" w:rsidRPr="00301950" w:rsidRDefault="0097147A" w:rsidP="00A65D2F">
      <w:pPr>
        <w:rPr>
          <w:lang w:val="en-GB" w:eastAsia="zh-CN"/>
        </w:rPr>
      </w:pPr>
      <w:r w:rsidRPr="0097147A">
        <w:rPr>
          <w:lang w:val="en-GB" w:eastAsia="zh-CN"/>
        </w:rPr>
        <w:lastRenderedPageBreak/>
        <w:t>I</w:t>
      </w:r>
      <w:r w:rsidR="00F11A99">
        <w:rPr>
          <w:rFonts w:hint="eastAsia"/>
          <w:lang w:val="en-GB" w:eastAsia="zh-CN"/>
        </w:rPr>
        <w:t xml:space="preserve">n our </w:t>
      </w:r>
      <w:r w:rsidRPr="0097147A">
        <w:rPr>
          <w:lang w:val="en-GB" w:eastAsia="zh-CN"/>
        </w:rPr>
        <w:t>view</w:t>
      </w:r>
      <w:r w:rsidR="00F11A99">
        <w:rPr>
          <w:lang w:val="en-GB" w:eastAsia="zh-CN"/>
        </w:rPr>
        <w:t>,</w:t>
      </w:r>
      <w:r w:rsidRPr="0097147A">
        <w:rPr>
          <w:lang w:val="en-GB" w:eastAsia="zh-CN"/>
        </w:rPr>
        <w:t xml:space="preserve"> </w:t>
      </w:r>
      <w:r w:rsidRPr="00CD0937">
        <w:rPr>
          <w:lang w:val="en-GB" w:eastAsia="zh-CN"/>
        </w:rPr>
        <w:t>wakeup signal/channel</w:t>
      </w:r>
      <w:r w:rsidRPr="0097147A">
        <w:rPr>
          <w:lang w:val="en-GB" w:eastAsia="zh-CN"/>
        </w:rPr>
        <w:t xml:space="preserve"> can be used for DRX operation.</w:t>
      </w:r>
    </w:p>
    <w:p w14:paraId="78ABFF23" w14:textId="77777777" w:rsidR="00301950" w:rsidRDefault="00301950" w:rsidP="00A65D2F">
      <w:pPr>
        <w:rPr>
          <w:lang w:val="en-GB" w:eastAsia="zh-CN"/>
        </w:rPr>
      </w:pPr>
    </w:p>
    <w:p w14:paraId="6CAB9032" w14:textId="04CDA2B2" w:rsidR="0097147A" w:rsidRPr="0097147A" w:rsidRDefault="00914FB4" w:rsidP="001A7FFA">
      <w:pPr>
        <w:pStyle w:val="2"/>
        <w:rPr>
          <w:lang w:eastAsia="zh-CN"/>
        </w:rPr>
      </w:pPr>
      <w:r>
        <w:rPr>
          <w:lang w:eastAsia="zh-CN"/>
        </w:rPr>
        <w:t xml:space="preserve">Miss detection </w:t>
      </w:r>
      <w:r w:rsidR="001E0248">
        <w:rPr>
          <w:lang w:eastAsia="zh-CN"/>
        </w:rPr>
        <w:t>and false alarm</w:t>
      </w:r>
    </w:p>
    <w:p w14:paraId="70D3B0EB" w14:textId="64FC8A6C" w:rsidR="00F82A0B" w:rsidRDefault="00F82A0B" w:rsidP="006C5677">
      <w:pPr>
        <w:rPr>
          <w:lang w:eastAsia="zh-CN"/>
        </w:rPr>
      </w:pPr>
      <w:r>
        <w:rPr>
          <w:lang w:eastAsia="zh-CN"/>
        </w:rPr>
        <w:t>Miss detection rate is important for wakeup signal/channel, since miss detection will lead to miss grant</w:t>
      </w:r>
      <w:r w:rsidR="00AC4C8D">
        <w:rPr>
          <w:lang w:eastAsia="zh-CN"/>
        </w:rPr>
        <w:t>s within a time interval.</w:t>
      </w:r>
      <w:r w:rsidR="00B21153">
        <w:rPr>
          <w:lang w:eastAsia="zh-CN"/>
        </w:rPr>
        <w:t xml:space="preserve"> </w:t>
      </w:r>
      <w:r w:rsidR="001E0248">
        <w:rPr>
          <w:lang w:eastAsia="zh-CN"/>
        </w:rPr>
        <w:t xml:space="preserve">Instead, </w:t>
      </w:r>
      <w:bookmarkStart w:id="1" w:name="OLE_LINK27"/>
      <w:bookmarkStart w:id="2" w:name="OLE_LINK28"/>
      <w:r w:rsidR="001E0248">
        <w:rPr>
          <w:lang w:eastAsia="zh-CN"/>
        </w:rPr>
        <w:t>false alarm of wakeup signal/channel will only lead to reduction of power saving gain</w:t>
      </w:r>
      <w:r w:rsidR="001E0248">
        <w:rPr>
          <w:rFonts w:hint="eastAsia"/>
          <w:lang w:eastAsia="zh-CN"/>
        </w:rPr>
        <w:t>.</w:t>
      </w:r>
      <w:bookmarkEnd w:id="1"/>
      <w:bookmarkEnd w:id="2"/>
    </w:p>
    <w:p w14:paraId="18C4D341" w14:textId="703EC83C" w:rsidR="00997D63" w:rsidRDefault="00E567C0" w:rsidP="006C5677">
      <w:pPr>
        <w:rPr>
          <w:b/>
          <w:i/>
          <w:lang w:eastAsia="zh-CN"/>
        </w:rPr>
      </w:pPr>
      <w:r w:rsidRPr="006C25E5">
        <w:rPr>
          <w:b/>
          <w:i/>
          <w:lang w:eastAsia="zh-CN"/>
        </w:rPr>
        <w:t xml:space="preserve">Observation </w:t>
      </w:r>
      <w:r w:rsidR="00B21153">
        <w:rPr>
          <w:b/>
          <w:i/>
          <w:lang w:eastAsia="zh-CN"/>
        </w:rPr>
        <w:t>1</w:t>
      </w:r>
      <w:r w:rsidRPr="006C25E5">
        <w:rPr>
          <w:b/>
          <w:i/>
          <w:lang w:eastAsia="zh-CN"/>
        </w:rPr>
        <w:t>: Miss detection rate is important for wakeup signal/channel.</w:t>
      </w:r>
    </w:p>
    <w:p w14:paraId="2DE0C4E5" w14:textId="77777777" w:rsidR="0097147A" w:rsidRDefault="0097147A" w:rsidP="006C5677">
      <w:pPr>
        <w:rPr>
          <w:b/>
          <w:lang w:eastAsia="zh-CN"/>
        </w:rPr>
      </w:pPr>
    </w:p>
    <w:p w14:paraId="06069F81" w14:textId="4721D83A" w:rsidR="001E0248" w:rsidRPr="00390E8E" w:rsidRDefault="001E0248" w:rsidP="001A7FFA">
      <w:pPr>
        <w:pStyle w:val="30"/>
        <w:rPr>
          <w:bCs/>
          <w:lang w:eastAsia="zh-CN"/>
        </w:rPr>
      </w:pPr>
      <w:r w:rsidRPr="00390E8E">
        <w:rPr>
          <w:rFonts w:hint="eastAsia"/>
          <w:lang w:eastAsia="zh-CN"/>
        </w:rPr>
        <w:t>Options to cope with miss detection issue</w:t>
      </w:r>
    </w:p>
    <w:p w14:paraId="3F45C3DF" w14:textId="43708522" w:rsidR="00B7452B" w:rsidRDefault="00B7452B" w:rsidP="006C5677">
      <w:pPr>
        <w:rPr>
          <w:lang w:eastAsia="zh-CN"/>
        </w:rPr>
      </w:pPr>
      <w:r w:rsidRPr="00B7452B">
        <w:rPr>
          <w:rFonts w:hint="eastAsia"/>
          <w:lang w:eastAsia="zh-CN"/>
        </w:rPr>
        <w:t xml:space="preserve">There </w:t>
      </w:r>
      <w:r>
        <w:rPr>
          <w:rFonts w:hint="eastAsia"/>
          <w:lang w:eastAsia="zh-CN"/>
        </w:rPr>
        <w:t xml:space="preserve">are </w:t>
      </w:r>
      <w:r w:rsidR="00B21153">
        <w:rPr>
          <w:lang w:eastAsia="zh-CN"/>
        </w:rPr>
        <w:t>at least</w:t>
      </w:r>
      <w:r>
        <w:rPr>
          <w:rFonts w:hint="eastAsia"/>
          <w:lang w:eastAsia="zh-CN"/>
        </w:rPr>
        <w:t xml:space="preserve"> </w:t>
      </w:r>
      <w:r w:rsidR="001E0248">
        <w:rPr>
          <w:lang w:eastAsia="zh-CN"/>
        </w:rPr>
        <w:t>three</w:t>
      </w:r>
      <w:r>
        <w:rPr>
          <w:rFonts w:hint="eastAsia"/>
          <w:lang w:eastAsia="zh-CN"/>
        </w:rPr>
        <w:t xml:space="preserve"> options to </w:t>
      </w:r>
      <w:r w:rsidR="00914FB4">
        <w:rPr>
          <w:lang w:eastAsia="zh-CN"/>
        </w:rPr>
        <w:t>cope with</w:t>
      </w:r>
      <w:r>
        <w:rPr>
          <w:rFonts w:hint="eastAsia"/>
          <w:lang w:eastAsia="zh-CN"/>
        </w:rPr>
        <w:t xml:space="preserve"> miss detection </w:t>
      </w:r>
      <w:r w:rsidR="00914FB4">
        <w:rPr>
          <w:lang w:eastAsia="zh-CN"/>
        </w:rPr>
        <w:t>issue</w:t>
      </w:r>
      <w:r>
        <w:rPr>
          <w:rFonts w:hint="eastAsia"/>
          <w:lang w:eastAsia="zh-CN"/>
        </w:rPr>
        <w:t>:</w:t>
      </w:r>
    </w:p>
    <w:p w14:paraId="163686AD" w14:textId="37789394" w:rsidR="00B7452B" w:rsidRDefault="00B7452B" w:rsidP="00CB7F04">
      <w:pPr>
        <w:pStyle w:val="aff4"/>
        <w:numPr>
          <w:ilvl w:val="0"/>
          <w:numId w:val="33"/>
        </w:numPr>
        <w:ind w:firstLineChars="0"/>
        <w:rPr>
          <w:lang w:eastAsia="zh-CN"/>
        </w:rPr>
      </w:pPr>
      <w:r>
        <w:rPr>
          <w:rFonts w:hint="eastAsia"/>
          <w:lang w:eastAsia="zh-CN"/>
        </w:rPr>
        <w:t>Option-1: R</w:t>
      </w:r>
      <w:r w:rsidR="00A65D2F">
        <w:rPr>
          <w:lang w:eastAsia="zh-CN"/>
        </w:rPr>
        <w:t>educing</w:t>
      </w:r>
      <w:r>
        <w:rPr>
          <w:lang w:eastAsia="zh-CN"/>
        </w:rPr>
        <w:t xml:space="preserve"> miss detection rate of one-shot detection of wakeup signal/channel.</w:t>
      </w:r>
    </w:p>
    <w:p w14:paraId="534C72FB" w14:textId="4AC6C98A" w:rsidR="00B7452B" w:rsidRDefault="00B7452B" w:rsidP="00CB7F04">
      <w:pPr>
        <w:pStyle w:val="aff4"/>
        <w:numPr>
          <w:ilvl w:val="0"/>
          <w:numId w:val="33"/>
        </w:numPr>
        <w:ind w:firstLineChars="0"/>
        <w:rPr>
          <w:lang w:eastAsia="zh-CN"/>
        </w:rPr>
      </w:pPr>
      <w:r>
        <w:rPr>
          <w:rFonts w:hint="eastAsia"/>
          <w:lang w:eastAsia="zh-CN"/>
        </w:rPr>
        <w:t xml:space="preserve">Option-2: </w:t>
      </w:r>
      <w:r w:rsidR="009B5530">
        <w:rPr>
          <w:lang w:eastAsia="zh-CN"/>
        </w:rPr>
        <w:t>W</w:t>
      </w:r>
      <w:r>
        <w:rPr>
          <w:lang w:eastAsia="zh-CN"/>
        </w:rPr>
        <w:t>akeup signal/channel</w:t>
      </w:r>
      <w:r w:rsidR="009B5530">
        <w:rPr>
          <w:lang w:eastAsia="zh-CN"/>
        </w:rPr>
        <w:t xml:space="preserve"> </w:t>
      </w:r>
      <w:r w:rsidR="00B8767F">
        <w:rPr>
          <w:lang w:eastAsia="zh-CN"/>
        </w:rPr>
        <w:t>is repeated</w:t>
      </w:r>
      <w:r w:rsidR="009B5530">
        <w:rPr>
          <w:lang w:eastAsia="zh-CN"/>
        </w:rPr>
        <w:t xml:space="preserve"> in time domain</w:t>
      </w:r>
      <w:r>
        <w:rPr>
          <w:lang w:eastAsia="zh-CN"/>
        </w:rPr>
        <w:t>.</w:t>
      </w:r>
    </w:p>
    <w:p w14:paraId="425F9AB5" w14:textId="52154DAD" w:rsidR="00B8767F" w:rsidRDefault="00B8767F" w:rsidP="00CB7F04">
      <w:pPr>
        <w:pStyle w:val="aff4"/>
        <w:numPr>
          <w:ilvl w:val="0"/>
          <w:numId w:val="33"/>
        </w:numPr>
        <w:ind w:firstLineChars="0"/>
        <w:rPr>
          <w:lang w:eastAsia="zh-CN"/>
        </w:rPr>
      </w:pPr>
      <w:r>
        <w:rPr>
          <w:lang w:eastAsia="zh-CN"/>
        </w:rPr>
        <w:t xml:space="preserve">Option-3: wakeup signal/channel is always present and there is at least 1 bit to indicate </w:t>
      </w:r>
      <w:r w:rsidR="00F74363">
        <w:rPr>
          <w:lang w:eastAsia="zh-CN"/>
        </w:rPr>
        <w:t>positive or negative</w:t>
      </w:r>
      <w:r>
        <w:rPr>
          <w:lang w:eastAsia="zh-CN"/>
        </w:rPr>
        <w:t>.</w:t>
      </w:r>
    </w:p>
    <w:p w14:paraId="727821B1" w14:textId="0DBE2E05" w:rsidR="00B7452B" w:rsidRDefault="007B3486" w:rsidP="006C5677">
      <w:pPr>
        <w:rPr>
          <w:lang w:eastAsia="zh-CN"/>
        </w:rPr>
      </w:pPr>
      <w:r w:rsidRPr="007B3486">
        <w:rPr>
          <w:rFonts w:hint="eastAsia"/>
          <w:lang w:eastAsia="zh-CN"/>
        </w:rPr>
        <w:t xml:space="preserve">For Option-1, </w:t>
      </w:r>
      <w:r w:rsidR="00A65D2F">
        <w:rPr>
          <w:lang w:eastAsia="zh-CN"/>
        </w:rPr>
        <w:t>like LTE NB-IoT,</w:t>
      </w:r>
      <w:r w:rsidRPr="007B3486">
        <w:rPr>
          <w:rFonts w:hint="eastAsia"/>
          <w:lang w:eastAsia="zh-CN"/>
        </w:rPr>
        <w:t xml:space="preserve"> one-shot detection of wakeup signal/channel can </w:t>
      </w:r>
      <w:r w:rsidR="00A65D2F">
        <w:rPr>
          <w:lang w:eastAsia="zh-CN"/>
        </w:rPr>
        <w:t xml:space="preserve">be </w:t>
      </w:r>
      <w:r w:rsidRPr="007B3486">
        <w:rPr>
          <w:rFonts w:hint="eastAsia"/>
          <w:lang w:eastAsia="zh-CN"/>
        </w:rPr>
        <w:t>achieve</w:t>
      </w:r>
      <w:r w:rsidR="00A65D2F">
        <w:rPr>
          <w:lang w:eastAsia="zh-CN"/>
        </w:rPr>
        <w:t>d by enlarging duration of wakeup signal/channel, and UE can early terminate the detection if wakeup signal/channel is detected successfully</w:t>
      </w:r>
      <w:r w:rsidRPr="007B3486">
        <w:rPr>
          <w:rFonts w:hint="eastAsia"/>
          <w:lang w:eastAsia="zh-CN"/>
        </w:rPr>
        <w:t>.</w:t>
      </w:r>
      <w:r w:rsidR="00914FB4">
        <w:rPr>
          <w:lang w:eastAsia="zh-CN"/>
        </w:rPr>
        <w:t xml:space="preserve"> It should be noted that power boosting may not be assumed due to total power limitation at gNB.</w:t>
      </w:r>
    </w:p>
    <w:p w14:paraId="08D7412A" w14:textId="546241B2" w:rsidR="007B3486" w:rsidRDefault="007B3486" w:rsidP="006C5677">
      <w:pPr>
        <w:rPr>
          <w:lang w:eastAsia="zh-CN"/>
        </w:rPr>
      </w:pPr>
      <w:r>
        <w:rPr>
          <w:lang w:eastAsia="zh-CN"/>
        </w:rPr>
        <w:t xml:space="preserve">For Option-2, </w:t>
      </w:r>
      <w:r w:rsidR="00A65D2F">
        <w:rPr>
          <w:lang w:eastAsia="zh-CN"/>
        </w:rPr>
        <w:t>wakeup signal/channel can be repeated in DRX on-duration to overcome the deep fading of channel before or at the beginning of DRX on-duration.</w:t>
      </w:r>
      <w:r w:rsidR="00403F34">
        <w:rPr>
          <w:lang w:eastAsia="zh-CN"/>
        </w:rPr>
        <w:t xml:space="preserve"> UE should be able to perform soft combining for multiple occasions of wakeup signal/channel.</w:t>
      </w:r>
    </w:p>
    <w:p w14:paraId="13215CC2" w14:textId="08E20345" w:rsidR="00B8767F" w:rsidRDefault="00B8767F" w:rsidP="006C5677">
      <w:pPr>
        <w:rPr>
          <w:lang w:eastAsia="zh-CN"/>
        </w:rPr>
      </w:pPr>
      <w:r>
        <w:rPr>
          <w:lang w:eastAsia="zh-CN"/>
        </w:rPr>
        <w:t>For Option-3, “miss detection” of wakeup indication is indeed the false alarm of decoding of wakeup indication, which can be maintained in low rate.</w:t>
      </w:r>
      <w:r w:rsidR="003C2E08">
        <w:rPr>
          <w:lang w:eastAsia="zh-CN"/>
        </w:rPr>
        <w:t xml:space="preserve"> </w:t>
      </w:r>
      <w:r w:rsidR="00B21153">
        <w:rPr>
          <w:lang w:eastAsia="zh-CN"/>
        </w:rPr>
        <w:t>Its o</w:t>
      </w:r>
      <w:r w:rsidR="003C2E08">
        <w:rPr>
          <w:lang w:eastAsia="zh-CN"/>
        </w:rPr>
        <w:t xml:space="preserve">verhead </w:t>
      </w:r>
      <w:r w:rsidR="00B21153">
        <w:rPr>
          <w:lang w:eastAsia="zh-CN"/>
        </w:rPr>
        <w:t>will be higher than that of wakeup signal/channel present only for triggering</w:t>
      </w:r>
      <w:r w:rsidR="003C2E08">
        <w:rPr>
          <w:lang w:eastAsia="zh-CN"/>
        </w:rPr>
        <w:t>.</w:t>
      </w:r>
    </w:p>
    <w:p w14:paraId="045891D1" w14:textId="53A7E6EE" w:rsidR="007B3486" w:rsidRPr="00E61531" w:rsidRDefault="00B21153" w:rsidP="006C5677">
      <w:pPr>
        <w:rPr>
          <w:lang w:eastAsia="zh-CN"/>
        </w:rPr>
      </w:pPr>
      <w:r>
        <w:rPr>
          <w:lang w:eastAsia="zh-CN"/>
        </w:rPr>
        <w:t xml:space="preserve">In general, </w:t>
      </w:r>
      <w:r w:rsidR="00A65D2F" w:rsidRPr="00E61531">
        <w:rPr>
          <w:lang w:eastAsia="zh-CN"/>
        </w:rPr>
        <w:t xml:space="preserve">overhead of wakeup signal/channel </w:t>
      </w:r>
      <w:r>
        <w:rPr>
          <w:lang w:eastAsia="zh-CN"/>
        </w:rPr>
        <w:t>will be increased. It can be observed that low miss detection rate and large overhead is a tradeoff</w:t>
      </w:r>
      <w:r w:rsidR="00A65D2F" w:rsidRPr="00E61531">
        <w:rPr>
          <w:lang w:eastAsia="zh-CN"/>
        </w:rPr>
        <w:t>.</w:t>
      </w:r>
    </w:p>
    <w:p w14:paraId="116FEFC6" w14:textId="52D9EB47" w:rsidR="00A65D2F" w:rsidRDefault="00403F34" w:rsidP="006C5677">
      <w:pPr>
        <w:rPr>
          <w:b/>
          <w:i/>
          <w:lang w:eastAsia="zh-CN"/>
        </w:rPr>
      </w:pPr>
      <w:r w:rsidRPr="006C25E5">
        <w:rPr>
          <w:b/>
          <w:i/>
          <w:lang w:eastAsia="zh-CN"/>
        </w:rPr>
        <w:t xml:space="preserve">Observation </w:t>
      </w:r>
      <w:r w:rsidR="00B21153">
        <w:rPr>
          <w:b/>
          <w:i/>
          <w:lang w:eastAsia="zh-CN"/>
        </w:rPr>
        <w:t>2</w:t>
      </w:r>
      <w:r w:rsidRPr="006C25E5">
        <w:rPr>
          <w:b/>
          <w:i/>
          <w:lang w:eastAsia="zh-CN"/>
        </w:rPr>
        <w:t xml:space="preserve">: </w:t>
      </w:r>
      <w:r w:rsidR="001E0248" w:rsidRPr="006C25E5">
        <w:rPr>
          <w:b/>
          <w:i/>
          <w:lang w:eastAsia="zh-CN"/>
        </w:rPr>
        <w:t xml:space="preserve">For wakeup signal/channel, </w:t>
      </w:r>
      <w:r w:rsidR="00B21153">
        <w:rPr>
          <w:b/>
          <w:i/>
          <w:lang w:eastAsia="zh-CN"/>
        </w:rPr>
        <w:t xml:space="preserve">low </w:t>
      </w:r>
      <w:r w:rsidR="001E0248" w:rsidRPr="006C25E5">
        <w:rPr>
          <w:b/>
          <w:i/>
          <w:lang w:eastAsia="zh-CN"/>
        </w:rPr>
        <w:t>m</w:t>
      </w:r>
      <w:r w:rsidRPr="006C25E5">
        <w:rPr>
          <w:b/>
          <w:i/>
          <w:lang w:eastAsia="zh-CN"/>
        </w:rPr>
        <w:t xml:space="preserve">iss detection rate </w:t>
      </w:r>
      <w:r w:rsidR="001E0248" w:rsidRPr="006C25E5">
        <w:rPr>
          <w:b/>
          <w:i/>
          <w:lang w:eastAsia="zh-CN"/>
        </w:rPr>
        <w:t xml:space="preserve">and </w:t>
      </w:r>
      <w:r w:rsidR="00B21153">
        <w:rPr>
          <w:b/>
          <w:i/>
          <w:lang w:eastAsia="zh-CN"/>
        </w:rPr>
        <w:t xml:space="preserve">large </w:t>
      </w:r>
      <w:r w:rsidR="001E0248" w:rsidRPr="006C25E5">
        <w:rPr>
          <w:b/>
          <w:i/>
          <w:lang w:eastAsia="zh-CN"/>
        </w:rPr>
        <w:t xml:space="preserve">overhead </w:t>
      </w:r>
      <w:r w:rsidR="00B21153">
        <w:rPr>
          <w:b/>
          <w:i/>
          <w:lang w:eastAsia="zh-CN"/>
        </w:rPr>
        <w:t>is</w:t>
      </w:r>
      <w:r w:rsidR="001E0248" w:rsidRPr="006C25E5">
        <w:rPr>
          <w:b/>
          <w:i/>
          <w:lang w:eastAsia="zh-CN"/>
        </w:rPr>
        <w:t xml:space="preserve"> a tradeoff</w:t>
      </w:r>
      <w:r w:rsidRPr="006C25E5">
        <w:rPr>
          <w:b/>
          <w:i/>
          <w:lang w:eastAsia="zh-CN"/>
        </w:rPr>
        <w:t>.</w:t>
      </w:r>
    </w:p>
    <w:p w14:paraId="64CD4EFF" w14:textId="77777777" w:rsidR="00403F34" w:rsidRDefault="00403F34" w:rsidP="006C5677">
      <w:pPr>
        <w:rPr>
          <w:lang w:eastAsia="zh-CN"/>
        </w:rPr>
      </w:pPr>
    </w:p>
    <w:p w14:paraId="28016762" w14:textId="78710408" w:rsidR="001E0248" w:rsidRPr="00390E8E" w:rsidRDefault="001E0248" w:rsidP="001A7FFA">
      <w:pPr>
        <w:pStyle w:val="30"/>
        <w:rPr>
          <w:bCs/>
          <w:lang w:eastAsia="zh-CN"/>
        </w:rPr>
      </w:pPr>
      <w:r w:rsidRPr="00390E8E">
        <w:rPr>
          <w:lang w:eastAsia="zh-CN"/>
        </w:rPr>
        <w:t>R</w:t>
      </w:r>
      <w:r w:rsidRPr="00390E8E">
        <w:rPr>
          <w:rFonts w:hint="eastAsia"/>
          <w:lang w:eastAsia="zh-CN"/>
        </w:rPr>
        <w:t xml:space="preserve">elationship </w:t>
      </w:r>
      <w:r w:rsidRPr="00390E8E">
        <w:rPr>
          <w:lang w:eastAsia="zh-CN"/>
        </w:rPr>
        <w:t>between miss detection and RLF</w:t>
      </w:r>
    </w:p>
    <w:p w14:paraId="29F07D3F" w14:textId="18CCCE88" w:rsidR="001E0248" w:rsidRDefault="001E0248" w:rsidP="006C5677">
      <w:pPr>
        <w:rPr>
          <w:lang w:eastAsia="zh-CN"/>
        </w:rPr>
      </w:pPr>
      <w:r>
        <w:rPr>
          <w:lang w:eastAsia="zh-CN"/>
        </w:rPr>
        <w:t>RLF is related to miss detection of a given type of PDCCH at 10</w:t>
      </w:r>
      <w:r w:rsidRPr="006C25E5">
        <w:rPr>
          <w:vertAlign w:val="superscript"/>
          <w:lang w:eastAsia="zh-CN"/>
        </w:rPr>
        <w:t>-2</w:t>
      </w:r>
      <w:r w:rsidR="006970D4">
        <w:rPr>
          <w:lang w:eastAsia="zh-CN"/>
        </w:rPr>
        <w:t xml:space="preserve"> BLER.</w:t>
      </w:r>
      <w:r>
        <w:rPr>
          <w:lang w:eastAsia="zh-CN"/>
        </w:rPr>
        <w:t xml:space="preserve"> R</w:t>
      </w:r>
      <w:r w:rsidR="00763624">
        <w:rPr>
          <w:lang w:eastAsia="zh-CN"/>
        </w:rPr>
        <w:t>LF will be declared only after</w:t>
      </w:r>
      <w:r>
        <w:rPr>
          <w:lang w:eastAsia="zh-CN"/>
        </w:rPr>
        <w:t xml:space="preserve"> out-of-sync is </w:t>
      </w:r>
      <w:r w:rsidR="00763624">
        <w:rPr>
          <w:lang w:eastAsia="zh-CN"/>
        </w:rPr>
        <w:t xml:space="preserve">accumulated to some degree, and in duration of accumulation </w:t>
      </w:r>
      <w:r>
        <w:rPr>
          <w:lang w:eastAsia="zh-CN"/>
        </w:rPr>
        <w:t>wakeup signal/channel may be missed already</w:t>
      </w:r>
      <w:r w:rsidR="00763624">
        <w:rPr>
          <w:lang w:eastAsia="zh-CN"/>
        </w:rPr>
        <w:t xml:space="preserve">. </w:t>
      </w:r>
      <w:r w:rsidR="006970D4">
        <w:rPr>
          <w:lang w:eastAsia="zh-CN"/>
        </w:rPr>
        <w:t>In addition</w:t>
      </w:r>
      <w:r w:rsidR="00763624">
        <w:rPr>
          <w:lang w:eastAsia="zh-CN"/>
        </w:rPr>
        <w:t xml:space="preserve">, reporting of </w:t>
      </w:r>
      <w:r w:rsidR="006970D4">
        <w:rPr>
          <w:lang w:eastAsia="zh-CN"/>
        </w:rPr>
        <w:t>“RLF” of</w:t>
      </w:r>
      <w:r w:rsidR="00763624">
        <w:rPr>
          <w:lang w:eastAsia="zh-CN"/>
        </w:rPr>
        <w:t xml:space="preserve"> wakeup signal/channel will not cause “ping-pong” issue of early reporting of </w:t>
      </w:r>
      <w:r w:rsidR="006970D4">
        <w:rPr>
          <w:lang w:eastAsia="zh-CN"/>
        </w:rPr>
        <w:t>RLF in</w:t>
      </w:r>
      <w:r w:rsidR="00763624">
        <w:rPr>
          <w:lang w:eastAsia="zh-CN"/>
        </w:rPr>
        <w:t xml:space="preserve"> RLM</w:t>
      </w:r>
      <w:r>
        <w:rPr>
          <w:lang w:eastAsia="zh-CN"/>
        </w:rPr>
        <w:t xml:space="preserve">. </w:t>
      </w:r>
      <w:r w:rsidR="00763624">
        <w:rPr>
          <w:lang w:eastAsia="zh-CN"/>
        </w:rPr>
        <w:t>Hence, reporting of “</w:t>
      </w:r>
      <w:r w:rsidR="006970D4">
        <w:rPr>
          <w:lang w:eastAsia="zh-CN"/>
        </w:rPr>
        <w:t>RLF</w:t>
      </w:r>
      <w:r w:rsidR="00763624">
        <w:rPr>
          <w:lang w:eastAsia="zh-CN"/>
        </w:rPr>
        <w:t xml:space="preserve">” for wakeup signal/channel can be more easily triggered compared with reporting of </w:t>
      </w:r>
      <w:r w:rsidR="006970D4">
        <w:rPr>
          <w:lang w:eastAsia="zh-CN"/>
        </w:rPr>
        <w:t>RLF in</w:t>
      </w:r>
      <w:r w:rsidR="00763624">
        <w:rPr>
          <w:lang w:eastAsia="zh-CN"/>
        </w:rPr>
        <w:t xml:space="preserve"> RLM. With this assumption, miss grant due to miss detection of wakeup signal/channel may be reduced.</w:t>
      </w:r>
    </w:p>
    <w:p w14:paraId="7048EDE8" w14:textId="6829185F" w:rsidR="00763624" w:rsidRDefault="00763624" w:rsidP="006C5677">
      <w:pPr>
        <w:rPr>
          <w:b/>
          <w:i/>
          <w:lang w:eastAsia="zh-CN"/>
        </w:rPr>
      </w:pPr>
      <w:r w:rsidRPr="006C25E5">
        <w:rPr>
          <w:b/>
          <w:i/>
          <w:lang w:eastAsia="zh-CN"/>
        </w:rPr>
        <w:t xml:space="preserve">Observation </w:t>
      </w:r>
      <w:r w:rsidR="006970D4" w:rsidRPr="006970D4">
        <w:rPr>
          <w:b/>
          <w:i/>
          <w:lang w:eastAsia="zh-CN"/>
        </w:rPr>
        <w:t>3</w:t>
      </w:r>
      <w:r w:rsidRPr="006C25E5">
        <w:rPr>
          <w:b/>
          <w:i/>
          <w:lang w:eastAsia="zh-CN"/>
        </w:rPr>
        <w:t>: Miss grant due to miss detection of wakeup signal/channel may be reduced by relaxing condition of reporting of “</w:t>
      </w:r>
      <w:r w:rsidR="006970D4">
        <w:rPr>
          <w:b/>
          <w:i/>
          <w:lang w:eastAsia="zh-CN"/>
        </w:rPr>
        <w:t>RLF</w:t>
      </w:r>
      <w:r w:rsidRPr="006C25E5">
        <w:rPr>
          <w:b/>
          <w:i/>
          <w:lang w:eastAsia="zh-CN"/>
        </w:rPr>
        <w:t>” for wakeup signal/channel.</w:t>
      </w:r>
    </w:p>
    <w:p w14:paraId="28CD9E3B" w14:textId="77777777" w:rsidR="001E0248" w:rsidRPr="006970D4" w:rsidRDefault="001E0248" w:rsidP="006C5677">
      <w:pPr>
        <w:rPr>
          <w:lang w:eastAsia="zh-CN"/>
        </w:rPr>
      </w:pPr>
    </w:p>
    <w:p w14:paraId="7C91EEB4" w14:textId="77777777" w:rsidR="0097147A" w:rsidRPr="0097147A" w:rsidRDefault="0097147A" w:rsidP="001A7FFA">
      <w:pPr>
        <w:pStyle w:val="2"/>
        <w:rPr>
          <w:lang w:eastAsia="zh-CN"/>
        </w:rPr>
      </w:pPr>
      <w:r w:rsidRPr="0097147A">
        <w:rPr>
          <w:lang w:eastAsia="zh-CN"/>
        </w:rPr>
        <w:t>UE specific or group specific or cell specific</w:t>
      </w:r>
    </w:p>
    <w:p w14:paraId="03DAB820" w14:textId="63442761" w:rsidR="0097147A" w:rsidRDefault="0097147A" w:rsidP="0097147A">
      <w:pPr>
        <w:rPr>
          <w:lang w:eastAsia="zh-CN"/>
        </w:rPr>
      </w:pPr>
      <w:r>
        <w:rPr>
          <w:lang w:eastAsia="zh-CN"/>
        </w:rPr>
        <w:t>In general, gNB may have to configure a group of UEs</w:t>
      </w:r>
      <w:r>
        <w:rPr>
          <w:rFonts w:hint="eastAsia"/>
          <w:lang w:eastAsia="zh-CN"/>
        </w:rPr>
        <w:t xml:space="preserve"> </w:t>
      </w:r>
      <w:r>
        <w:rPr>
          <w:lang w:eastAsia="zh-CN"/>
        </w:rPr>
        <w:t>with the same “DRX cycle parameters” (including DRX cycle period/offset etc.) in some scenarios, e.g.</w:t>
      </w:r>
    </w:p>
    <w:p w14:paraId="78D6615D" w14:textId="77777777" w:rsidR="0097147A" w:rsidRDefault="0097147A" w:rsidP="00CB7F04">
      <w:pPr>
        <w:pStyle w:val="aff4"/>
        <w:numPr>
          <w:ilvl w:val="0"/>
          <w:numId w:val="32"/>
        </w:numPr>
        <w:ind w:firstLineChars="0"/>
        <w:rPr>
          <w:lang w:eastAsia="zh-CN"/>
        </w:rPr>
      </w:pPr>
      <w:r>
        <w:rPr>
          <w:lang w:eastAsia="zh-CN"/>
        </w:rPr>
        <w:lastRenderedPageBreak/>
        <w:t>The number of UE in connected mode is too large to allocate UEs with different DRX cycle parameters.</w:t>
      </w:r>
    </w:p>
    <w:p w14:paraId="53622066" w14:textId="77777777" w:rsidR="0097147A" w:rsidRDefault="0097147A" w:rsidP="00CB7F04">
      <w:pPr>
        <w:pStyle w:val="aff4"/>
        <w:numPr>
          <w:ilvl w:val="0"/>
          <w:numId w:val="32"/>
        </w:numPr>
        <w:ind w:firstLineChars="0"/>
        <w:rPr>
          <w:lang w:eastAsia="zh-CN"/>
        </w:rPr>
      </w:pPr>
      <w:r>
        <w:rPr>
          <w:lang w:eastAsia="zh-CN"/>
        </w:rPr>
        <w:t xml:space="preserve">The group of UEs may be configured with the same beam or TRP transmission, and they are configured with the same CSI-RS for beam management or T/F tracking, and thus it is better for gNB to configure them with the same DRX cycle parameters where beam management or T/F tracking can be performed by the UEs </w:t>
      </w:r>
      <w:r>
        <w:rPr>
          <w:rFonts w:hint="eastAsia"/>
          <w:lang w:eastAsia="zh-CN"/>
        </w:rPr>
        <w:t xml:space="preserve">with respect to </w:t>
      </w:r>
      <w:r>
        <w:rPr>
          <w:lang w:eastAsia="zh-CN"/>
        </w:rPr>
        <w:t>on-duration.</w:t>
      </w:r>
    </w:p>
    <w:p w14:paraId="7681CD61" w14:textId="6149DF95" w:rsidR="0097147A" w:rsidRDefault="0097147A" w:rsidP="0097147A">
      <w:pPr>
        <w:rPr>
          <w:lang w:eastAsia="zh-CN"/>
        </w:rPr>
      </w:pPr>
      <w:r>
        <w:rPr>
          <w:lang w:eastAsia="zh-CN"/>
        </w:rPr>
        <w:t xml:space="preserve">In these scenarios, DRX configuration can be regarded as group specific also. However, </w:t>
      </w:r>
      <w:r w:rsidR="00F86D0A">
        <w:rPr>
          <w:lang w:eastAsia="zh-CN"/>
        </w:rPr>
        <w:t>traffic characteristics of UEs may be different in these scenarios</w:t>
      </w:r>
      <w:r>
        <w:rPr>
          <w:lang w:eastAsia="zh-CN"/>
        </w:rPr>
        <w:t xml:space="preserve">, </w:t>
      </w:r>
      <w:r w:rsidR="00F86D0A">
        <w:rPr>
          <w:lang w:eastAsia="zh-CN"/>
        </w:rPr>
        <w:t xml:space="preserve">so </w:t>
      </w:r>
      <w:r>
        <w:rPr>
          <w:lang w:eastAsia="zh-CN"/>
        </w:rPr>
        <w:t>it is better for gNB to trigger UE adaptation for DRX operation in UE specific manner</w:t>
      </w:r>
      <w:r w:rsidR="00F86D0A">
        <w:rPr>
          <w:lang w:eastAsia="zh-CN"/>
        </w:rPr>
        <w:t>.</w:t>
      </w:r>
    </w:p>
    <w:p w14:paraId="6CB10AC1" w14:textId="6160EBA6" w:rsidR="0097147A" w:rsidRPr="006C25E5" w:rsidRDefault="0097147A" w:rsidP="0097147A">
      <w:pPr>
        <w:rPr>
          <w:b/>
          <w:i/>
          <w:lang w:eastAsia="zh-CN"/>
        </w:rPr>
      </w:pPr>
      <w:r w:rsidRPr="006C25E5">
        <w:rPr>
          <w:b/>
          <w:i/>
          <w:lang w:eastAsia="zh-CN"/>
        </w:rPr>
        <w:t xml:space="preserve">Observation </w:t>
      </w:r>
      <w:r w:rsidR="006970D4">
        <w:rPr>
          <w:b/>
          <w:i/>
          <w:lang w:eastAsia="zh-CN"/>
        </w:rPr>
        <w:t>4</w:t>
      </w:r>
      <w:r w:rsidRPr="006C25E5">
        <w:rPr>
          <w:b/>
          <w:i/>
          <w:lang w:eastAsia="zh-CN"/>
        </w:rPr>
        <w:t>: It is better for gNB to trigger UE adaptation for DRX operation in UE specific manner.</w:t>
      </w:r>
    </w:p>
    <w:p w14:paraId="4CDF0FD1" w14:textId="77777777" w:rsidR="001F09B6" w:rsidRPr="001F09B6" w:rsidRDefault="001F09B6" w:rsidP="001F09B6">
      <w:pPr>
        <w:rPr>
          <w:lang w:val="en-GB" w:eastAsia="zh-CN"/>
        </w:rPr>
      </w:pPr>
    </w:p>
    <w:p w14:paraId="69112E6A" w14:textId="604FF7F6" w:rsidR="001F09B6" w:rsidRPr="00390E8E" w:rsidRDefault="001F09B6" w:rsidP="001A7FFA">
      <w:pPr>
        <w:pStyle w:val="2"/>
        <w:rPr>
          <w:lang w:eastAsia="zh-CN"/>
        </w:rPr>
      </w:pPr>
      <w:r w:rsidRPr="00390E8E">
        <w:rPr>
          <w:lang w:eastAsia="zh-CN"/>
        </w:rPr>
        <w:t>MAC CE or RRC</w:t>
      </w:r>
      <w:r w:rsidR="00F8791F">
        <w:rPr>
          <w:lang w:eastAsia="zh-CN"/>
        </w:rPr>
        <w:t xml:space="preserve"> as wakeup channel</w:t>
      </w:r>
    </w:p>
    <w:p w14:paraId="27E51A28" w14:textId="01B125A8" w:rsidR="00E3171A" w:rsidRPr="00E3171A" w:rsidRDefault="00E3171A" w:rsidP="006C5677">
      <w:pPr>
        <w:rPr>
          <w:lang w:val="en-GB" w:eastAsia="zh-CN"/>
        </w:rPr>
      </w:pPr>
      <w:r w:rsidRPr="00E3171A">
        <w:rPr>
          <w:lang w:val="en-GB" w:eastAsia="zh-CN"/>
        </w:rPr>
        <w:t>I</w:t>
      </w:r>
      <w:r w:rsidRPr="00E3171A">
        <w:rPr>
          <w:rFonts w:hint="eastAsia"/>
          <w:lang w:val="en-GB" w:eastAsia="zh-CN"/>
        </w:rPr>
        <w:t xml:space="preserve">f </w:t>
      </w:r>
      <w:r w:rsidRPr="00E3171A">
        <w:rPr>
          <w:lang w:val="en-GB" w:eastAsia="zh-CN"/>
        </w:rPr>
        <w:t>MAC CE is used as wakeup channel, UE should monitor scheduling PDCCH before decoding MAC CE. In general view, UE has en</w:t>
      </w:r>
      <w:r w:rsidR="00F74363">
        <w:rPr>
          <w:lang w:val="en-GB" w:eastAsia="zh-CN"/>
        </w:rPr>
        <w:t xml:space="preserve">tered into non-sleeping states once </w:t>
      </w:r>
      <w:r w:rsidRPr="00E3171A">
        <w:rPr>
          <w:lang w:val="en-GB" w:eastAsia="zh-CN"/>
        </w:rPr>
        <w:t>it begins to monitoring scheduling PDCCH. In this sense, it is questionable whether MAC CE can be used as wakeup channel. It is true for RRC as well.</w:t>
      </w:r>
    </w:p>
    <w:p w14:paraId="6EBE5B89" w14:textId="77777777" w:rsidR="00E3171A" w:rsidRDefault="00E3171A" w:rsidP="006C5677">
      <w:pPr>
        <w:rPr>
          <w:highlight w:val="yellow"/>
          <w:lang w:val="en-GB" w:eastAsia="zh-CN"/>
        </w:rPr>
      </w:pPr>
    </w:p>
    <w:p w14:paraId="1085C317" w14:textId="7EDF6951" w:rsidR="001F09B6" w:rsidRPr="00390E8E" w:rsidRDefault="001F09B6" w:rsidP="001A7FFA">
      <w:pPr>
        <w:pStyle w:val="2"/>
        <w:rPr>
          <w:lang w:eastAsia="zh-CN"/>
        </w:rPr>
      </w:pPr>
      <w:r w:rsidRPr="00390E8E">
        <w:rPr>
          <w:lang w:eastAsia="zh-CN"/>
        </w:rPr>
        <w:t>L1 channel</w:t>
      </w:r>
      <w:r w:rsidR="00F8791F">
        <w:rPr>
          <w:lang w:eastAsia="zh-CN"/>
        </w:rPr>
        <w:t xml:space="preserve"> as wakeup channel</w:t>
      </w:r>
    </w:p>
    <w:p w14:paraId="6A34D154" w14:textId="63B91B48" w:rsidR="0064797A" w:rsidRPr="00390E8E" w:rsidRDefault="0064797A" w:rsidP="001A7FFA">
      <w:pPr>
        <w:pStyle w:val="30"/>
        <w:rPr>
          <w:lang w:eastAsia="zh-CN"/>
        </w:rPr>
      </w:pPr>
      <w:r>
        <w:rPr>
          <w:lang w:eastAsia="zh-CN"/>
        </w:rPr>
        <w:t>Configuration of L1 channel as wakeup channel</w:t>
      </w:r>
    </w:p>
    <w:p w14:paraId="1924860B" w14:textId="2991056B" w:rsidR="0064797A" w:rsidRDefault="0064797A" w:rsidP="0064797A">
      <w:pPr>
        <w:rPr>
          <w:lang w:eastAsia="zh-CN"/>
        </w:rPr>
      </w:pPr>
      <w:r>
        <w:rPr>
          <w:lang w:eastAsia="zh-CN"/>
        </w:rPr>
        <w:t>L1 channel as wakeup channel can be semi-statically configured, e.g. along with DRX cycle</w:t>
      </w:r>
      <w:r w:rsidR="00301950">
        <w:rPr>
          <w:lang w:eastAsia="zh-CN"/>
        </w:rPr>
        <w:t>, due to the following reasons:</w:t>
      </w:r>
    </w:p>
    <w:p w14:paraId="629A8D7B" w14:textId="4C30A41F" w:rsidR="00AC4C8D" w:rsidRDefault="00AC4C8D" w:rsidP="00301950">
      <w:pPr>
        <w:pStyle w:val="aff4"/>
        <w:numPr>
          <w:ilvl w:val="0"/>
          <w:numId w:val="32"/>
        </w:numPr>
        <w:ind w:firstLineChars="0"/>
        <w:rPr>
          <w:lang w:eastAsia="zh-CN"/>
        </w:rPr>
      </w:pPr>
      <w:r>
        <w:rPr>
          <w:lang w:eastAsia="zh-CN"/>
        </w:rPr>
        <w:t>Since L1 channel is not so reliable</w:t>
      </w:r>
      <w:r>
        <w:rPr>
          <w:rFonts w:hint="eastAsia"/>
          <w:lang w:eastAsia="zh-CN"/>
        </w:rPr>
        <w:t xml:space="preserve">, </w:t>
      </w:r>
      <w:r>
        <w:rPr>
          <w:lang w:eastAsia="zh-CN"/>
        </w:rPr>
        <w:t xml:space="preserve">the effective time of L1 channel </w:t>
      </w:r>
      <w:r w:rsidR="00A735A7">
        <w:rPr>
          <w:lang w:eastAsia="zh-CN"/>
        </w:rPr>
        <w:t xml:space="preserve">as wakeup channel </w:t>
      </w:r>
      <w:r>
        <w:rPr>
          <w:lang w:eastAsia="zh-CN"/>
        </w:rPr>
        <w:t xml:space="preserve">should be </w:t>
      </w:r>
      <w:r w:rsidR="00703840">
        <w:rPr>
          <w:lang w:eastAsia="zh-CN"/>
        </w:rPr>
        <w:t>limited</w:t>
      </w:r>
      <w:r>
        <w:rPr>
          <w:lang w:eastAsia="zh-CN"/>
        </w:rPr>
        <w:t>. So, semi-statically configuration should be used outside the effective time of L1 channel</w:t>
      </w:r>
      <w:r w:rsidR="00A735A7">
        <w:rPr>
          <w:lang w:eastAsia="zh-CN"/>
        </w:rPr>
        <w:t xml:space="preserve"> as wakeup channel</w:t>
      </w:r>
      <w:r>
        <w:rPr>
          <w:lang w:eastAsia="zh-CN"/>
        </w:rPr>
        <w:t xml:space="preserve">. </w:t>
      </w:r>
      <w:r>
        <w:rPr>
          <w:rFonts w:hint="eastAsia"/>
          <w:lang w:eastAsia="zh-CN"/>
        </w:rPr>
        <w:t xml:space="preserve"> </w:t>
      </w:r>
    </w:p>
    <w:p w14:paraId="1F8CE89E" w14:textId="22EEE293" w:rsidR="00301950" w:rsidRDefault="00301950" w:rsidP="00301950">
      <w:pPr>
        <w:pStyle w:val="aff4"/>
        <w:numPr>
          <w:ilvl w:val="0"/>
          <w:numId w:val="32"/>
        </w:numPr>
        <w:ind w:firstLineChars="0"/>
        <w:rPr>
          <w:lang w:eastAsia="zh-CN"/>
        </w:rPr>
      </w:pPr>
      <w:r>
        <w:rPr>
          <w:lang w:eastAsia="zh-CN"/>
        </w:rPr>
        <w:t>D</w:t>
      </w:r>
      <w:r w:rsidR="00AC4C8D">
        <w:rPr>
          <w:lang w:eastAsia="zh-CN"/>
        </w:rPr>
        <w:t xml:space="preserve">ynamic configuration </w:t>
      </w:r>
      <w:r>
        <w:rPr>
          <w:lang w:eastAsia="zh-CN"/>
        </w:rPr>
        <w:t xml:space="preserve">of </w:t>
      </w:r>
      <w:r w:rsidR="00AC4C8D">
        <w:rPr>
          <w:lang w:eastAsia="zh-CN"/>
        </w:rPr>
        <w:t xml:space="preserve">L1 channel is not suitable, </w:t>
      </w:r>
      <w:r w:rsidR="00703840">
        <w:rPr>
          <w:lang w:eastAsia="zh-CN"/>
        </w:rPr>
        <w:t xml:space="preserve">since </w:t>
      </w:r>
      <w:r w:rsidR="00AC4C8D">
        <w:rPr>
          <w:lang w:eastAsia="zh-CN"/>
        </w:rPr>
        <w:t>it</w:t>
      </w:r>
      <w:r>
        <w:rPr>
          <w:lang w:eastAsia="zh-CN"/>
        </w:rPr>
        <w:t xml:space="preserve"> will cause </w:t>
      </w:r>
      <w:r w:rsidR="00AC4C8D">
        <w:rPr>
          <w:lang w:eastAsia="zh-CN"/>
        </w:rPr>
        <w:t>critical chain impact</w:t>
      </w:r>
      <w:r>
        <w:rPr>
          <w:lang w:eastAsia="zh-CN"/>
        </w:rPr>
        <w:t xml:space="preserve"> of miss detection</w:t>
      </w:r>
      <w:r w:rsidR="00AC4C8D">
        <w:rPr>
          <w:lang w:eastAsia="zh-CN"/>
        </w:rPr>
        <w:t xml:space="preserve"> of dynamic configuration</w:t>
      </w:r>
      <w:r>
        <w:rPr>
          <w:lang w:eastAsia="zh-CN"/>
        </w:rPr>
        <w:t>.</w:t>
      </w:r>
    </w:p>
    <w:p w14:paraId="7E9FAB98" w14:textId="77777777" w:rsidR="00E17E81" w:rsidRPr="00E17E81" w:rsidRDefault="00E17E81" w:rsidP="001F09B6">
      <w:pPr>
        <w:rPr>
          <w:rFonts w:hint="eastAsia"/>
          <w:lang w:val="en-GB" w:eastAsia="zh-CN"/>
        </w:rPr>
      </w:pPr>
    </w:p>
    <w:p w14:paraId="0320D094" w14:textId="38C7D30E" w:rsidR="00390E8E" w:rsidRPr="00390E8E" w:rsidRDefault="000A08C7" w:rsidP="001A7FFA">
      <w:pPr>
        <w:pStyle w:val="30"/>
        <w:rPr>
          <w:bCs/>
          <w:lang w:eastAsia="zh-CN"/>
        </w:rPr>
      </w:pPr>
      <w:r>
        <w:rPr>
          <w:lang w:eastAsia="zh-CN"/>
        </w:rPr>
        <w:t>RS assistance for re-sync</w:t>
      </w:r>
    </w:p>
    <w:p w14:paraId="088E1217" w14:textId="186434F5" w:rsidR="001F09B6" w:rsidRDefault="001F09B6" w:rsidP="001F09B6">
      <w:pPr>
        <w:rPr>
          <w:lang w:val="en-GB" w:eastAsia="zh-CN"/>
        </w:rPr>
      </w:pPr>
      <w:r w:rsidRPr="006E6FA0">
        <w:rPr>
          <w:lang w:eastAsia="zh-CN"/>
        </w:rPr>
        <w:t>I</w:t>
      </w:r>
      <w:r w:rsidRPr="006E6FA0">
        <w:rPr>
          <w:rFonts w:hint="eastAsia"/>
          <w:lang w:eastAsia="zh-CN"/>
        </w:rPr>
        <w:t xml:space="preserve">f </w:t>
      </w:r>
      <w:r w:rsidRPr="006E6FA0">
        <w:rPr>
          <w:lang w:eastAsia="zh-CN"/>
        </w:rPr>
        <w:t>L1 channel is used as wakeup channel, UE may mainly rely on SSB or P-TRS for T/F tracking.</w:t>
      </w:r>
      <w:r>
        <w:rPr>
          <w:lang w:eastAsia="zh-CN"/>
        </w:rPr>
        <w:t xml:space="preserve"> </w:t>
      </w:r>
      <w:r>
        <w:rPr>
          <w:lang w:val="en-GB" w:eastAsia="zh-CN"/>
        </w:rPr>
        <w:t>In this case</w:t>
      </w:r>
      <w:r>
        <w:rPr>
          <w:rFonts w:hint="eastAsia"/>
          <w:lang w:eastAsia="zh-CN"/>
        </w:rPr>
        <w:t xml:space="preserve">, </w:t>
      </w:r>
      <w:r>
        <w:rPr>
          <w:lang w:val="en-GB" w:eastAsia="zh-CN"/>
        </w:rPr>
        <w:t xml:space="preserve">UE may </w:t>
      </w:r>
      <w:r>
        <w:rPr>
          <w:rFonts w:hint="eastAsia"/>
          <w:lang w:eastAsia="zh-CN"/>
        </w:rPr>
        <w:t>have</w:t>
      </w:r>
      <w:r>
        <w:rPr>
          <w:lang w:val="en-GB" w:eastAsia="zh-CN"/>
        </w:rPr>
        <w:t xml:space="preserve"> to </w:t>
      </w:r>
      <w:r w:rsidR="006C25E5" w:rsidRPr="005475E0">
        <w:rPr>
          <w:lang w:val="en-GB" w:eastAsia="zh-CN"/>
        </w:rPr>
        <w:t>re-</w:t>
      </w:r>
      <w:r w:rsidRPr="005475E0">
        <w:rPr>
          <w:lang w:val="en-GB" w:eastAsia="zh-CN"/>
        </w:rPr>
        <w:t>sync</w:t>
      </w:r>
      <w:r>
        <w:rPr>
          <w:lang w:val="en-GB" w:eastAsia="zh-CN"/>
        </w:rPr>
        <w:t xml:space="preserve"> before DRX on-duration.</w:t>
      </w:r>
      <w:r w:rsidR="001241DA">
        <w:rPr>
          <w:lang w:val="en-GB" w:eastAsia="zh-CN"/>
        </w:rPr>
        <w:t xml:space="preserve"> It was</w:t>
      </w:r>
      <w:r w:rsidR="001241DA">
        <w:rPr>
          <w:lang w:eastAsia="zh-CN"/>
        </w:rPr>
        <w:t xml:space="preserve"> also identified in RAN1#95 agreement “</w:t>
      </w:r>
      <w:r w:rsidR="001241DA" w:rsidRPr="006C25E5">
        <w:rPr>
          <w:szCs w:val="20"/>
          <w:lang w:eastAsia="zh-CN"/>
        </w:rPr>
        <w:t>RS resources can be considered to assist UE in performing RRM/CSI measurement and channel time/frequency and/or beam tracking</w:t>
      </w:r>
      <w:r w:rsidR="001241DA">
        <w:rPr>
          <w:szCs w:val="20"/>
          <w:lang w:eastAsia="zh-CN"/>
        </w:rPr>
        <w:t>”.</w:t>
      </w:r>
      <w:r w:rsidR="005475E0">
        <w:rPr>
          <w:szCs w:val="20"/>
          <w:lang w:eastAsia="zh-CN"/>
        </w:rPr>
        <w:t xml:space="preserve"> Indeed, t</w:t>
      </w:r>
      <w:r w:rsidR="005475E0">
        <w:rPr>
          <w:rFonts w:hint="eastAsia"/>
          <w:lang w:eastAsia="zh-CN"/>
        </w:rPr>
        <w:t xml:space="preserve">his issue had been </w:t>
      </w:r>
      <w:r>
        <w:rPr>
          <w:rFonts w:hint="eastAsia"/>
          <w:lang w:eastAsia="zh-CN"/>
        </w:rPr>
        <w:t xml:space="preserve">discussed in TRS topic in R15 NR. </w:t>
      </w:r>
      <w:r>
        <w:rPr>
          <w:lang w:val="en-GB" w:eastAsia="zh-CN"/>
        </w:rPr>
        <w:t>The conclusion in RAN1#90bis was made that it is left to gNB implementation.</w:t>
      </w:r>
    </w:p>
    <w:tbl>
      <w:tblPr>
        <w:tblStyle w:val="aff1"/>
        <w:tblW w:w="9307" w:type="dxa"/>
        <w:tblLayout w:type="fixed"/>
        <w:tblLook w:val="04A0" w:firstRow="1" w:lastRow="0" w:firstColumn="1" w:lastColumn="0" w:noHBand="0" w:noVBand="1"/>
      </w:tblPr>
      <w:tblGrid>
        <w:gridCol w:w="9307"/>
      </w:tblGrid>
      <w:tr w:rsidR="001F09B6" w14:paraId="33AA4503" w14:textId="77777777" w:rsidTr="005475E0">
        <w:tc>
          <w:tcPr>
            <w:tcW w:w="9307" w:type="dxa"/>
          </w:tcPr>
          <w:p w14:paraId="4D58B693" w14:textId="77777777" w:rsidR="001F09B6" w:rsidRDefault="001F09B6" w:rsidP="005475E0">
            <w:pPr>
              <w:rPr>
                <w:b/>
                <w:lang w:eastAsia="zh-CN"/>
              </w:rPr>
            </w:pPr>
            <w:r>
              <w:rPr>
                <w:b/>
                <w:lang w:eastAsia="zh-CN"/>
              </w:rPr>
              <w:t>Conclusion:</w:t>
            </w:r>
          </w:p>
          <w:p w14:paraId="5F610469" w14:textId="77777777" w:rsidR="001F09B6" w:rsidRDefault="001F09B6" w:rsidP="005475E0">
            <w:pPr>
              <w:rPr>
                <w:lang w:eastAsia="zh-CN"/>
              </w:rPr>
            </w:pPr>
            <w:r>
              <w:rPr>
                <w:lang w:eastAsia="zh-CN"/>
              </w:rPr>
              <w:t>Periodic SS burst and periodic TRS burst can be arranged such that the UE can utilize one SS burst and one TRS burst for AGC adjustment and T/F tracking before DRX ON</w:t>
            </w:r>
          </w:p>
          <w:p w14:paraId="27F31646" w14:textId="77777777" w:rsidR="001F09B6" w:rsidRDefault="001F09B6" w:rsidP="005475E0">
            <w:pPr>
              <w:pStyle w:val="RAN1bullet1"/>
            </w:pPr>
            <w:r>
              <w:rPr>
                <w:rFonts w:ascii="Times New Roman" w:eastAsiaTheme="minorEastAsia" w:hAnsi="Times New Roman"/>
                <w:sz w:val="22"/>
                <w:szCs w:val="22"/>
                <w:lang w:val="en-US"/>
              </w:rPr>
              <w:t>No further specification impact may be necessary</w:t>
            </w:r>
          </w:p>
        </w:tc>
      </w:tr>
    </w:tbl>
    <w:p w14:paraId="262645CE" w14:textId="77777777" w:rsidR="001F09B6" w:rsidRDefault="001F09B6" w:rsidP="001F09B6">
      <w:pPr>
        <w:rPr>
          <w:lang w:eastAsia="zh-CN"/>
        </w:rPr>
      </w:pPr>
    </w:p>
    <w:p w14:paraId="2550AEC7" w14:textId="77777777" w:rsidR="001F09B6" w:rsidRDefault="001F09B6" w:rsidP="001F09B6">
      <w:pPr>
        <w:rPr>
          <w:lang w:eastAsia="zh-CN"/>
        </w:rPr>
      </w:pPr>
      <w:r>
        <w:rPr>
          <w:lang w:eastAsia="zh-CN"/>
        </w:rPr>
        <w:t>In fact, the sync issue is not solved and then aperiodic TRS was introduced to mitigate the sync issue. In our view, it also causes issue of UE power consumption.</w:t>
      </w:r>
    </w:p>
    <w:p w14:paraId="234DD1F3" w14:textId="77777777" w:rsidR="001F09B6" w:rsidRDefault="001F09B6" w:rsidP="001F09B6">
      <w:pPr>
        <w:rPr>
          <w:lang w:eastAsia="zh-CN"/>
        </w:rPr>
      </w:pPr>
      <w:r>
        <w:rPr>
          <w:lang w:eastAsia="zh-CN"/>
        </w:rPr>
        <w:t xml:space="preserve">When the last occasion of SSB or periodic TRS before DRX on-duration is far away from the beginning of DRX on-duration, UE should stay in micro-sleep state until DRX on-duration starts. </w:t>
      </w:r>
      <w:r>
        <w:rPr>
          <w:rFonts w:hint="eastAsia"/>
          <w:lang w:eastAsia="zh-CN"/>
        </w:rPr>
        <w:t>In power modeling, micro-sleep was defined as:</w:t>
      </w:r>
    </w:p>
    <w:p w14:paraId="7B7C1FF4" w14:textId="77777777" w:rsidR="001F09B6" w:rsidRDefault="001F09B6" w:rsidP="00CB7F04">
      <w:pPr>
        <w:pStyle w:val="aff4"/>
        <w:numPr>
          <w:ilvl w:val="0"/>
          <w:numId w:val="28"/>
        </w:numPr>
        <w:ind w:firstLineChars="0"/>
        <w:rPr>
          <w:lang w:eastAsia="zh-CN"/>
        </w:rPr>
      </w:pPr>
      <w:r>
        <w:rPr>
          <w:i/>
        </w:rPr>
        <w:t>Immediate transition is assumed for power saving study purpose from or to a non-sleep state.</w:t>
      </w:r>
    </w:p>
    <w:p w14:paraId="63E2DB2F" w14:textId="7D1023E7" w:rsidR="001F09B6" w:rsidRDefault="001F09B6" w:rsidP="001F09B6">
      <w:pPr>
        <w:rPr>
          <w:lang w:eastAsia="zh-CN"/>
        </w:rPr>
      </w:pPr>
      <w:r>
        <w:rPr>
          <w:lang w:eastAsia="zh-CN"/>
        </w:rPr>
        <w:lastRenderedPageBreak/>
        <w:t>T</w:t>
      </w:r>
      <w:r>
        <w:rPr>
          <w:rFonts w:hint="eastAsia"/>
          <w:lang w:eastAsia="zh-CN"/>
        </w:rPr>
        <w:t xml:space="preserve">ransition </w:t>
      </w:r>
      <w:r>
        <w:rPr>
          <w:lang w:eastAsia="zh-CN"/>
        </w:rPr>
        <w:t xml:space="preserve">time between micro-sleep to PDCCH monitoring can be zero. </w:t>
      </w:r>
      <w:r>
        <w:rPr>
          <w:rFonts w:hint="eastAsia"/>
          <w:lang w:eastAsia="zh-CN"/>
        </w:rPr>
        <w:t>To achieve zero transition time, UE should maintain the sync to network in micro-sleep state, since there is no SSB</w:t>
      </w:r>
      <w:r>
        <w:rPr>
          <w:lang w:eastAsia="zh-CN"/>
        </w:rPr>
        <w:t xml:space="preserve"> or </w:t>
      </w:r>
      <w:r>
        <w:rPr>
          <w:rFonts w:hint="eastAsia"/>
          <w:lang w:eastAsia="zh-CN"/>
        </w:rPr>
        <w:t xml:space="preserve">P-TRS </w:t>
      </w:r>
      <w:r>
        <w:rPr>
          <w:lang w:eastAsia="zh-CN"/>
        </w:rPr>
        <w:t>between the last occasion of SSB or P-TRS</w:t>
      </w:r>
      <w:r>
        <w:rPr>
          <w:rFonts w:hint="eastAsia"/>
          <w:lang w:eastAsia="zh-CN"/>
        </w:rPr>
        <w:t xml:space="preserve"> </w:t>
      </w:r>
      <w:r w:rsidR="005475E0">
        <w:rPr>
          <w:lang w:eastAsia="zh-CN"/>
        </w:rPr>
        <w:t>and the beginning of DRX on-duration</w:t>
      </w:r>
      <w:r>
        <w:rPr>
          <w:rFonts w:hint="eastAsia"/>
          <w:lang w:eastAsia="zh-CN"/>
        </w:rPr>
        <w:t xml:space="preserve">. Hence, in our view, UE should stay in micro-sleep state after </w:t>
      </w:r>
      <w:r w:rsidR="006C25E5" w:rsidRPr="005475E0">
        <w:rPr>
          <w:lang w:eastAsia="zh-CN"/>
        </w:rPr>
        <w:t>re-sync</w:t>
      </w:r>
      <w:r>
        <w:rPr>
          <w:rFonts w:hint="eastAsia"/>
          <w:lang w:eastAsia="zh-CN"/>
        </w:rPr>
        <w:t>, which is power consumed.</w:t>
      </w:r>
    </w:p>
    <w:p w14:paraId="10FF8A8B" w14:textId="42017E4A" w:rsidR="001F09B6" w:rsidRDefault="001F09B6" w:rsidP="001F09B6">
      <w:pPr>
        <w:rPr>
          <w:b/>
          <w:i/>
          <w:lang w:val="en-GB" w:eastAsia="zh-CN"/>
        </w:rPr>
      </w:pPr>
      <w:r w:rsidRPr="005475E0">
        <w:rPr>
          <w:b/>
          <w:i/>
          <w:lang w:val="en-GB" w:eastAsia="zh-CN"/>
        </w:rPr>
        <w:t xml:space="preserve">Observation </w:t>
      </w:r>
      <w:r w:rsidR="005475E0">
        <w:rPr>
          <w:b/>
          <w:i/>
          <w:lang w:eastAsia="zh-CN"/>
        </w:rPr>
        <w:t>5</w:t>
      </w:r>
      <w:r w:rsidRPr="005475E0">
        <w:rPr>
          <w:b/>
          <w:i/>
          <w:lang w:eastAsia="zh-CN"/>
        </w:rPr>
        <w:t>: I</w:t>
      </w:r>
      <w:r w:rsidRPr="005475E0">
        <w:rPr>
          <w:rFonts w:hint="eastAsia"/>
          <w:b/>
          <w:i/>
          <w:lang w:eastAsia="zh-CN"/>
        </w:rPr>
        <w:t xml:space="preserve">f </w:t>
      </w:r>
      <w:r w:rsidRPr="005475E0">
        <w:rPr>
          <w:b/>
          <w:i/>
          <w:lang w:eastAsia="zh-CN"/>
        </w:rPr>
        <w:t>L1 channel is used as wakeup channel</w:t>
      </w:r>
      <w:r w:rsidRPr="005475E0">
        <w:rPr>
          <w:rFonts w:hint="eastAsia"/>
          <w:b/>
          <w:i/>
          <w:lang w:eastAsia="zh-CN"/>
        </w:rPr>
        <w:t xml:space="preserve">, UE should stay in micro-sleep state after </w:t>
      </w:r>
      <w:r w:rsidR="006C25E5" w:rsidRPr="005475E0">
        <w:rPr>
          <w:rFonts w:hint="eastAsia"/>
          <w:b/>
          <w:i/>
          <w:lang w:eastAsia="zh-CN"/>
        </w:rPr>
        <w:t>re-sync</w:t>
      </w:r>
      <w:r w:rsidRPr="005475E0">
        <w:rPr>
          <w:rFonts w:hint="eastAsia"/>
          <w:b/>
          <w:i/>
          <w:lang w:eastAsia="zh-CN"/>
        </w:rPr>
        <w:t>, which is power consumed</w:t>
      </w:r>
      <w:r w:rsidRPr="005475E0">
        <w:rPr>
          <w:b/>
          <w:i/>
          <w:lang w:val="en-GB" w:eastAsia="zh-CN"/>
        </w:rPr>
        <w:t>.</w:t>
      </w:r>
    </w:p>
    <w:p w14:paraId="3672C2A0" w14:textId="77777777" w:rsidR="001F09B6" w:rsidRDefault="001F09B6" w:rsidP="001F09B6">
      <w:pPr>
        <w:rPr>
          <w:b/>
          <w:lang w:val="en-GB" w:eastAsia="zh-CN"/>
        </w:rPr>
      </w:pPr>
    </w:p>
    <w:p w14:paraId="6BA13C94" w14:textId="0671A36D" w:rsidR="001F09B6" w:rsidRDefault="001F09B6" w:rsidP="001F09B6">
      <w:pPr>
        <w:rPr>
          <w:lang w:eastAsia="zh-CN"/>
        </w:rPr>
      </w:pPr>
      <w:r>
        <w:rPr>
          <w:lang w:eastAsia="zh-CN"/>
        </w:rPr>
        <w:t xml:space="preserve">The following figure shows power </w:t>
      </w:r>
      <w:r>
        <w:t xml:space="preserve">consumption related to the </w:t>
      </w:r>
      <w:r w:rsidRPr="005475E0">
        <w:t>re-</w:t>
      </w:r>
      <w:r w:rsidR="006C25E5" w:rsidRPr="005475E0">
        <w:t>sync</w:t>
      </w:r>
      <w:r>
        <w:t xml:space="preserve"> procedure with micro-sleep.</w:t>
      </w:r>
    </w:p>
    <w:p w14:paraId="239DEC68" w14:textId="6321E622" w:rsidR="001F09B6" w:rsidRDefault="006C25E5" w:rsidP="001F09B6">
      <w:pPr>
        <w:jc w:val="center"/>
        <w:rPr>
          <w:b/>
          <w:lang w:eastAsia="zh-CN"/>
        </w:rPr>
      </w:pPr>
      <w:r>
        <w:object w:dxaOrig="9442" w:dyaOrig="2881" w14:anchorId="0C328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in" o:ole="">
            <v:imagedata r:id="rId9" o:title=""/>
          </v:shape>
          <o:OLEObject Type="Embed" ProgID="Visio.Drawing.11" ShapeID="_x0000_i1025" DrawAspect="Content" ObjectID="_1608796937" r:id="rId10"/>
        </w:object>
      </w:r>
      <w:r w:rsidR="001F09B6">
        <w:t xml:space="preserve">Figure 1: Power consumption related to </w:t>
      </w:r>
      <w:r w:rsidR="001F09B6" w:rsidRPr="005475E0">
        <w:t>the re-</w:t>
      </w:r>
      <w:r w:rsidRPr="005475E0">
        <w:t>sync</w:t>
      </w:r>
      <w:r w:rsidR="001F09B6" w:rsidRPr="005475E0">
        <w:t xml:space="preserve"> p</w:t>
      </w:r>
      <w:r w:rsidR="001F09B6">
        <w:t>rocedure with micro-sleep</w:t>
      </w:r>
    </w:p>
    <w:p w14:paraId="7C832852" w14:textId="77777777" w:rsidR="001F09B6" w:rsidRDefault="001F09B6" w:rsidP="001F09B6">
      <w:pPr>
        <w:rPr>
          <w:lang w:eastAsia="zh-CN"/>
        </w:rPr>
      </w:pPr>
      <w:r>
        <w:rPr>
          <w:lang w:eastAsia="zh-CN"/>
        </w:rPr>
        <w:t xml:space="preserve">From above figure, it can be observed that the power consumption related to the pre-wake-up procedure could be: </w:t>
      </w:r>
    </w:p>
    <w:p w14:paraId="4EAECA20" w14:textId="15BBC8CD" w:rsidR="001F09B6" w:rsidRDefault="001F09B6" w:rsidP="001F09B6">
      <w:pPr>
        <w:jc w:val="center"/>
        <w:rPr>
          <w:lang w:eastAsia="zh-CN"/>
        </w:rPr>
      </w:pPr>
      <w:r>
        <w:rPr>
          <w:lang w:eastAsia="zh-CN"/>
        </w:rPr>
        <w:t>450+100+40*N_sleep</w:t>
      </w:r>
      <w:r w:rsidR="00287B0B">
        <w:rPr>
          <w:lang w:eastAsia="zh-CN"/>
        </w:rPr>
        <w:t>, for deep sleep</w:t>
      </w:r>
    </w:p>
    <w:p w14:paraId="6050C5A9" w14:textId="455331E2" w:rsidR="00287B0B" w:rsidRDefault="00287B0B" w:rsidP="001F09B6">
      <w:pPr>
        <w:jc w:val="center"/>
        <w:rPr>
          <w:lang w:eastAsia="zh-CN"/>
        </w:rPr>
      </w:pPr>
      <w:r>
        <w:rPr>
          <w:lang w:eastAsia="zh-CN"/>
        </w:rPr>
        <w:t>100+100+40*N_sleep, for light sleep</w:t>
      </w:r>
    </w:p>
    <w:p w14:paraId="228CFCAD" w14:textId="77777777" w:rsidR="001F09B6" w:rsidRDefault="001F09B6" w:rsidP="001F09B6">
      <w:pPr>
        <w:jc w:val="left"/>
        <w:rPr>
          <w:lang w:eastAsia="zh-CN"/>
        </w:rPr>
      </w:pPr>
      <w:r>
        <w:rPr>
          <w:lang w:eastAsia="zh-CN"/>
        </w:rPr>
        <w:t>where N_sleep is the slots number in micro-sleep state.</w:t>
      </w:r>
    </w:p>
    <w:p w14:paraId="15C64487" w14:textId="6F7EAAF2" w:rsidR="001F09B6" w:rsidRDefault="001F09B6" w:rsidP="001F09B6">
      <w:pPr>
        <w:rPr>
          <w:b/>
          <w:lang w:eastAsia="zh-CN"/>
        </w:rPr>
      </w:pPr>
      <w:r>
        <w:rPr>
          <w:b/>
          <w:i/>
          <w:lang w:val="en-GB" w:eastAsia="zh-CN"/>
        </w:rPr>
        <w:t xml:space="preserve">Observation </w:t>
      </w:r>
      <w:r w:rsidR="005475E0">
        <w:rPr>
          <w:b/>
          <w:i/>
          <w:lang w:eastAsia="zh-CN"/>
        </w:rPr>
        <w:t>6</w:t>
      </w:r>
      <w:r>
        <w:rPr>
          <w:b/>
          <w:i/>
          <w:lang w:val="en-GB" w:eastAsia="zh-CN"/>
        </w:rPr>
        <w:t>:</w:t>
      </w:r>
      <w:r>
        <w:rPr>
          <w:lang w:eastAsia="zh-CN"/>
        </w:rPr>
        <w:t xml:space="preserve"> </w:t>
      </w:r>
      <w:r>
        <w:rPr>
          <w:rFonts w:hint="eastAsia"/>
          <w:b/>
          <w:i/>
          <w:lang w:eastAsia="zh-CN"/>
        </w:rPr>
        <w:t xml:space="preserve">UE power consumption in </w:t>
      </w:r>
      <w:r w:rsidRPr="005475E0">
        <w:rPr>
          <w:rFonts w:hint="eastAsia"/>
          <w:b/>
          <w:i/>
          <w:lang w:eastAsia="zh-CN"/>
        </w:rPr>
        <w:t>re-</w:t>
      </w:r>
      <w:r w:rsidR="006C25E5" w:rsidRPr="005475E0">
        <w:rPr>
          <w:b/>
          <w:i/>
          <w:lang w:eastAsia="zh-CN"/>
        </w:rPr>
        <w:t>sync</w:t>
      </w:r>
      <w:r w:rsidRPr="005475E0">
        <w:rPr>
          <w:rFonts w:hint="eastAsia"/>
          <w:b/>
          <w:i/>
          <w:lang w:eastAsia="zh-CN"/>
        </w:rPr>
        <w:t xml:space="preserve"> pro</w:t>
      </w:r>
      <w:r>
        <w:rPr>
          <w:rFonts w:hint="eastAsia"/>
          <w:b/>
          <w:i/>
          <w:lang w:eastAsia="zh-CN"/>
        </w:rPr>
        <w:t>cedure</w:t>
      </w:r>
      <w:r>
        <w:rPr>
          <w:b/>
          <w:i/>
          <w:lang w:eastAsia="zh-CN"/>
        </w:rPr>
        <w:t xml:space="preserve"> mainly</w:t>
      </w:r>
      <w:r>
        <w:rPr>
          <w:rFonts w:hint="eastAsia"/>
          <w:b/>
          <w:i/>
          <w:lang w:eastAsia="zh-CN"/>
        </w:rPr>
        <w:t xml:space="preserve"> depends on the slots number in micro-sleep state</w:t>
      </w:r>
      <w:r>
        <w:rPr>
          <w:b/>
          <w:i/>
          <w:lang w:val="en-GB" w:eastAsia="zh-CN"/>
        </w:rPr>
        <w:t>.</w:t>
      </w:r>
    </w:p>
    <w:p w14:paraId="723FB40D" w14:textId="77777777" w:rsidR="001F09B6" w:rsidRDefault="001F09B6" w:rsidP="001F09B6">
      <w:pPr>
        <w:rPr>
          <w:lang w:eastAsia="zh-CN"/>
        </w:rPr>
      </w:pPr>
    </w:p>
    <w:p w14:paraId="10EB3BBB" w14:textId="76534FD5" w:rsidR="001F09B6" w:rsidRDefault="001F09B6" w:rsidP="001F09B6">
      <w:pPr>
        <w:rPr>
          <w:lang w:eastAsia="zh-CN"/>
        </w:rPr>
      </w:pPr>
      <w:r>
        <w:rPr>
          <w:rFonts w:hint="eastAsia"/>
          <w:lang w:eastAsia="zh-CN"/>
        </w:rPr>
        <w:t>One straightforward way to reduce micro-sleep time afte</w:t>
      </w:r>
      <w:r w:rsidRPr="005475E0">
        <w:rPr>
          <w:rFonts w:hint="eastAsia"/>
          <w:lang w:eastAsia="zh-CN"/>
        </w:rPr>
        <w:t xml:space="preserve">r </w:t>
      </w:r>
      <w:r w:rsidR="006C25E5"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P-TRS close to the beginning of DRX on-duration. However, SSB is cell specific and P-TRS</w:t>
      </w:r>
      <w:r>
        <w:rPr>
          <w:lang w:eastAsia="zh-CN"/>
        </w:rPr>
        <w:t xml:space="preserve"> is</w:t>
      </w:r>
      <w:r>
        <w:rPr>
          <w:rFonts w:hint="eastAsia"/>
          <w:lang w:eastAsia="zh-CN"/>
        </w:rPr>
        <w:t xml:space="preserve"> group 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2B5F22B7" w14:textId="77777777" w:rsidR="001F09B6" w:rsidRDefault="001F09B6" w:rsidP="001F09B6">
      <w:pPr>
        <w:rPr>
          <w:lang w:eastAsia="zh-CN"/>
        </w:rPr>
      </w:pPr>
      <w:r>
        <w:rPr>
          <w:lang w:eastAsia="zh-CN"/>
        </w:rPr>
        <w:t>I</w:t>
      </w:r>
      <w:r>
        <w:rPr>
          <w:rFonts w:hint="eastAsia"/>
          <w:lang w:eastAsia="zh-CN"/>
        </w:rPr>
        <w:t xml:space="preserve">f </w:t>
      </w:r>
      <w:r>
        <w:rPr>
          <w:lang w:eastAsia="zh-CN"/>
        </w:rPr>
        <w:t>P-TRS is applied in example mention above, {periodicity, offset} of P-TRS of UE 1 can be {40ms, 5ms}, and {periodicity, offset} of P-TRS of UE 2 can be {40ms, 15ms}, and thereby P-TRS can be equally close to DRX on-duration of UE 1 and UE 2. However, per-UE configuration of P-TRS will cause large overhead of network resource. This issue will be worse for multi beam deployment, since P-TRS may be different for different beam.</w:t>
      </w:r>
    </w:p>
    <w:p w14:paraId="1A3954B4" w14:textId="4A0BC74C" w:rsidR="005475E0" w:rsidRDefault="005475E0" w:rsidP="001F09B6">
      <w:pPr>
        <w:rPr>
          <w:lang w:eastAsia="zh-CN"/>
        </w:rPr>
      </w:pPr>
      <w:r>
        <w:rPr>
          <w:lang w:eastAsia="zh-CN"/>
        </w:rPr>
        <w:t xml:space="preserve">Therefore, in our view, </w:t>
      </w:r>
      <w:r w:rsidRPr="005475E0">
        <w:rPr>
          <w:rFonts w:hint="eastAsia"/>
          <w:lang w:eastAsia="zh-CN"/>
        </w:rPr>
        <w:t xml:space="preserve">RS assistance for re-sync may not efficient </w:t>
      </w:r>
      <w:r>
        <w:rPr>
          <w:lang w:eastAsia="zh-CN"/>
        </w:rPr>
        <w:t xml:space="preserve">to solve re-sync issue </w:t>
      </w:r>
      <w:r w:rsidRPr="005475E0">
        <w:rPr>
          <w:rFonts w:hint="eastAsia"/>
          <w:lang w:eastAsia="zh-CN"/>
        </w:rPr>
        <w:t>with current SSB and TRS.</w:t>
      </w:r>
    </w:p>
    <w:p w14:paraId="7BC39FA4" w14:textId="5CB94152" w:rsidR="001F09B6" w:rsidRDefault="001F09B6" w:rsidP="001F09B6">
      <w:pPr>
        <w:rPr>
          <w:b/>
          <w:i/>
          <w:lang w:val="en-GB" w:eastAsia="zh-CN"/>
        </w:rPr>
      </w:pPr>
      <w:r>
        <w:rPr>
          <w:b/>
          <w:i/>
          <w:lang w:val="en-GB" w:eastAsia="zh-CN"/>
        </w:rPr>
        <w:t xml:space="preserve">Observation </w:t>
      </w:r>
      <w:r w:rsidR="005475E0">
        <w:rPr>
          <w:b/>
          <w:i/>
          <w:lang w:eastAsia="zh-CN"/>
        </w:rPr>
        <w:t>7</w:t>
      </w:r>
      <w:r>
        <w:rPr>
          <w:b/>
          <w:i/>
          <w:lang w:val="en-GB" w:eastAsia="zh-CN"/>
        </w:rPr>
        <w:t xml:space="preserve">: </w:t>
      </w:r>
      <w:r w:rsidR="005475E0">
        <w:rPr>
          <w:rFonts w:hint="eastAsia"/>
          <w:b/>
          <w:i/>
          <w:lang w:eastAsia="zh-CN"/>
        </w:rPr>
        <w:t xml:space="preserve">RS assistance for re-sync may not efficient </w:t>
      </w:r>
      <w:r w:rsidR="005475E0">
        <w:rPr>
          <w:b/>
          <w:i/>
          <w:lang w:eastAsia="zh-CN"/>
        </w:rPr>
        <w:t xml:space="preserve">to solve re-sync issue </w:t>
      </w:r>
      <w:r w:rsidR="005475E0">
        <w:rPr>
          <w:rFonts w:hint="eastAsia"/>
          <w:b/>
          <w:i/>
          <w:lang w:eastAsia="zh-CN"/>
        </w:rPr>
        <w:t>with current SSB and TRS</w:t>
      </w:r>
      <w:r>
        <w:rPr>
          <w:b/>
          <w:i/>
          <w:lang w:val="en-GB" w:eastAsia="zh-CN"/>
        </w:rPr>
        <w:t>.</w:t>
      </w:r>
    </w:p>
    <w:p w14:paraId="5BD0B7B0" w14:textId="77777777" w:rsidR="005475E0" w:rsidRDefault="005475E0" w:rsidP="001F09B6">
      <w:pPr>
        <w:rPr>
          <w:b/>
          <w:i/>
          <w:lang w:val="en-GB" w:eastAsia="zh-CN"/>
        </w:rPr>
      </w:pPr>
    </w:p>
    <w:bookmarkEnd w:id="0"/>
    <w:p w14:paraId="383DAF06" w14:textId="77777777" w:rsidR="005475E0" w:rsidRDefault="005475E0" w:rsidP="005475E0">
      <w:pPr>
        <w:pStyle w:val="30"/>
        <w:rPr>
          <w:lang w:val="en-US" w:eastAsia="zh-CN"/>
        </w:rPr>
      </w:pPr>
      <w:r>
        <w:rPr>
          <w:lang w:val="en-US" w:eastAsia="zh-CN"/>
        </w:rPr>
        <w:t>Alternatives of L1 channel as wakeup channel</w:t>
      </w:r>
    </w:p>
    <w:p w14:paraId="31703B6B" w14:textId="77777777" w:rsidR="005475E0" w:rsidRPr="00494E27" w:rsidRDefault="005475E0" w:rsidP="005475E0">
      <w:pPr>
        <w:rPr>
          <w:lang w:eastAsia="zh-CN"/>
        </w:rPr>
      </w:pPr>
      <w:r>
        <w:rPr>
          <w:rFonts w:hint="eastAsia"/>
          <w:lang w:eastAsia="zh-CN"/>
        </w:rPr>
        <w:t>The alternatives of L1 channel as wakeup channel are listed in the following table.</w:t>
      </w:r>
    </w:p>
    <w:p w14:paraId="39A4413A" w14:textId="77777777" w:rsidR="005475E0" w:rsidRPr="002E04ED" w:rsidRDefault="005475E0" w:rsidP="005475E0">
      <w:pPr>
        <w:jc w:val="center"/>
        <w:rPr>
          <w:b/>
          <w:lang w:val="en-GB" w:eastAsia="zh-CN"/>
        </w:rPr>
      </w:pPr>
      <w:r w:rsidRPr="002E04ED">
        <w:rPr>
          <w:b/>
          <w:lang w:val="en-GB" w:eastAsia="zh-CN"/>
        </w:rPr>
        <w:t xml:space="preserve">Table </w:t>
      </w:r>
      <w:r w:rsidRPr="00C230A1">
        <w:rPr>
          <w:b/>
          <w:lang w:val="en-GB" w:eastAsia="zh-CN"/>
        </w:rPr>
        <w:t>1</w:t>
      </w:r>
      <w:r w:rsidRPr="002E04ED">
        <w:rPr>
          <w:b/>
          <w:lang w:val="en-GB" w:eastAsia="zh-CN"/>
        </w:rPr>
        <w:t>: Comparison of alternatives of L1 channel as wakeup channel</w:t>
      </w:r>
    </w:p>
    <w:tbl>
      <w:tblPr>
        <w:tblStyle w:val="aff1"/>
        <w:tblW w:w="9307" w:type="dxa"/>
        <w:tblLook w:val="04A0" w:firstRow="1" w:lastRow="0" w:firstColumn="1" w:lastColumn="0" w:noHBand="0" w:noVBand="1"/>
      </w:tblPr>
      <w:tblGrid>
        <w:gridCol w:w="2477"/>
        <w:gridCol w:w="2276"/>
        <w:gridCol w:w="2278"/>
        <w:gridCol w:w="2276"/>
      </w:tblGrid>
      <w:tr w:rsidR="005475E0" w14:paraId="5C962CF8" w14:textId="77777777" w:rsidTr="005475E0">
        <w:tc>
          <w:tcPr>
            <w:tcW w:w="2477" w:type="dxa"/>
          </w:tcPr>
          <w:p w14:paraId="6D67213D" w14:textId="77777777" w:rsidR="005475E0" w:rsidRDefault="005475E0" w:rsidP="005475E0">
            <w:pPr>
              <w:rPr>
                <w:lang w:val="en-GB" w:eastAsia="zh-CN"/>
              </w:rPr>
            </w:pPr>
          </w:p>
        </w:tc>
        <w:tc>
          <w:tcPr>
            <w:tcW w:w="2276" w:type="dxa"/>
          </w:tcPr>
          <w:p w14:paraId="287312D4" w14:textId="77777777" w:rsidR="005475E0" w:rsidRPr="00BD13B2" w:rsidRDefault="005475E0" w:rsidP="005475E0">
            <w:pPr>
              <w:rPr>
                <w:lang w:val="en-GB" w:eastAsia="zh-CN"/>
              </w:rPr>
            </w:pPr>
            <w:r>
              <w:rPr>
                <w:lang w:val="en-GB" w:eastAsia="zh-CN"/>
              </w:rPr>
              <w:t>GC-PDCCH</w:t>
            </w:r>
          </w:p>
        </w:tc>
        <w:tc>
          <w:tcPr>
            <w:tcW w:w="2278" w:type="dxa"/>
          </w:tcPr>
          <w:p w14:paraId="61A6179F" w14:textId="77777777" w:rsidR="005475E0" w:rsidRDefault="005475E0" w:rsidP="005475E0">
            <w:pPr>
              <w:rPr>
                <w:lang w:val="en-GB" w:eastAsia="zh-CN"/>
              </w:rPr>
            </w:pPr>
            <w:r>
              <w:rPr>
                <w:rFonts w:hint="eastAsia"/>
                <w:lang w:val="en-GB" w:eastAsia="zh-CN"/>
              </w:rPr>
              <w:t>Scheduling PDCCH</w:t>
            </w:r>
          </w:p>
        </w:tc>
        <w:tc>
          <w:tcPr>
            <w:tcW w:w="2276" w:type="dxa"/>
          </w:tcPr>
          <w:p w14:paraId="3BE508FA" w14:textId="77777777" w:rsidR="005475E0" w:rsidRDefault="005475E0" w:rsidP="005475E0">
            <w:pPr>
              <w:rPr>
                <w:lang w:val="en-GB" w:eastAsia="zh-CN"/>
              </w:rPr>
            </w:pPr>
            <w:r>
              <w:rPr>
                <w:rFonts w:hint="eastAsia"/>
                <w:lang w:val="en-GB" w:eastAsia="zh-CN"/>
              </w:rPr>
              <w:t>Dedicated PDCCH</w:t>
            </w:r>
          </w:p>
        </w:tc>
      </w:tr>
      <w:tr w:rsidR="005475E0" w14:paraId="3397C00F" w14:textId="77777777" w:rsidTr="005475E0">
        <w:tc>
          <w:tcPr>
            <w:tcW w:w="2477" w:type="dxa"/>
          </w:tcPr>
          <w:p w14:paraId="0848113F" w14:textId="77777777" w:rsidR="005475E0" w:rsidRDefault="005475E0" w:rsidP="005475E0">
            <w:pPr>
              <w:rPr>
                <w:lang w:val="en-GB" w:eastAsia="zh-CN"/>
              </w:rPr>
            </w:pPr>
            <w:r>
              <w:rPr>
                <w:rFonts w:hint="eastAsia"/>
                <w:lang w:val="en-GB" w:eastAsia="zh-CN"/>
              </w:rPr>
              <w:t>Resource overhead</w:t>
            </w:r>
          </w:p>
        </w:tc>
        <w:tc>
          <w:tcPr>
            <w:tcW w:w="2276" w:type="dxa"/>
          </w:tcPr>
          <w:p w14:paraId="4FCA479F" w14:textId="77777777" w:rsidR="005475E0" w:rsidRDefault="005475E0" w:rsidP="005475E0">
            <w:pPr>
              <w:rPr>
                <w:lang w:val="en-GB" w:eastAsia="zh-CN"/>
              </w:rPr>
            </w:pPr>
            <w:r>
              <w:rPr>
                <w:lang w:val="en-GB" w:eastAsia="zh-CN"/>
              </w:rPr>
              <w:t>Depends on AL</w:t>
            </w:r>
          </w:p>
        </w:tc>
        <w:tc>
          <w:tcPr>
            <w:tcW w:w="2278" w:type="dxa"/>
          </w:tcPr>
          <w:p w14:paraId="1E2A7F46" w14:textId="77777777" w:rsidR="005475E0" w:rsidRDefault="005475E0" w:rsidP="005475E0">
            <w:pPr>
              <w:rPr>
                <w:lang w:val="en-GB" w:eastAsia="zh-CN"/>
              </w:rPr>
            </w:pPr>
            <w:r>
              <w:rPr>
                <w:lang w:val="en-GB" w:eastAsia="zh-CN"/>
              </w:rPr>
              <w:t>Depends on AL</w:t>
            </w:r>
          </w:p>
        </w:tc>
        <w:tc>
          <w:tcPr>
            <w:tcW w:w="2276" w:type="dxa"/>
          </w:tcPr>
          <w:p w14:paraId="5F61521B" w14:textId="77777777" w:rsidR="005475E0" w:rsidRDefault="005475E0" w:rsidP="005475E0">
            <w:pPr>
              <w:rPr>
                <w:lang w:val="en-GB" w:eastAsia="zh-CN"/>
              </w:rPr>
            </w:pPr>
            <w:r>
              <w:rPr>
                <w:lang w:val="en-GB" w:eastAsia="zh-CN"/>
              </w:rPr>
              <w:t>Depends on AL</w:t>
            </w:r>
          </w:p>
        </w:tc>
      </w:tr>
      <w:tr w:rsidR="005475E0" w14:paraId="7E199610" w14:textId="77777777" w:rsidTr="005475E0">
        <w:tc>
          <w:tcPr>
            <w:tcW w:w="2477" w:type="dxa"/>
          </w:tcPr>
          <w:p w14:paraId="5FAFC8A7" w14:textId="77777777" w:rsidR="005475E0" w:rsidRDefault="005475E0" w:rsidP="005475E0">
            <w:pPr>
              <w:rPr>
                <w:lang w:val="en-GB" w:eastAsia="zh-CN"/>
              </w:rPr>
            </w:pPr>
            <w:r w:rsidRPr="00810D7F">
              <w:rPr>
                <w:szCs w:val="20"/>
                <w:lang w:eastAsia="zh-CN"/>
              </w:rPr>
              <w:t xml:space="preserve">Coexistence/multiplexing with </w:t>
            </w:r>
            <w:r>
              <w:rPr>
                <w:szCs w:val="20"/>
                <w:lang w:eastAsia="zh-CN"/>
              </w:rPr>
              <w:t>existing</w:t>
            </w:r>
            <w:r w:rsidRPr="00810D7F">
              <w:rPr>
                <w:szCs w:val="20"/>
                <w:lang w:eastAsia="zh-CN"/>
              </w:rPr>
              <w:t xml:space="preserve"> signal/channel</w:t>
            </w:r>
          </w:p>
        </w:tc>
        <w:tc>
          <w:tcPr>
            <w:tcW w:w="2276" w:type="dxa"/>
          </w:tcPr>
          <w:p w14:paraId="75B19A43" w14:textId="77777777" w:rsidR="005475E0" w:rsidRPr="00BD13B2" w:rsidRDefault="005475E0" w:rsidP="005475E0">
            <w:pPr>
              <w:rPr>
                <w:lang w:val="en-GB" w:eastAsia="zh-CN"/>
              </w:rPr>
            </w:pPr>
            <w:r>
              <w:rPr>
                <w:rFonts w:hint="eastAsia"/>
                <w:lang w:val="en-GB" w:eastAsia="zh-CN"/>
              </w:rPr>
              <w:t>Good</w:t>
            </w:r>
          </w:p>
        </w:tc>
        <w:tc>
          <w:tcPr>
            <w:tcW w:w="2278" w:type="dxa"/>
          </w:tcPr>
          <w:p w14:paraId="3977F640" w14:textId="77777777" w:rsidR="005475E0" w:rsidRDefault="005475E0" w:rsidP="005475E0">
            <w:pPr>
              <w:rPr>
                <w:lang w:val="en-GB" w:eastAsia="zh-CN"/>
              </w:rPr>
            </w:pPr>
            <w:r>
              <w:rPr>
                <w:rFonts w:hint="eastAsia"/>
                <w:lang w:val="en-GB" w:eastAsia="zh-CN"/>
              </w:rPr>
              <w:t>Good</w:t>
            </w:r>
          </w:p>
        </w:tc>
        <w:tc>
          <w:tcPr>
            <w:tcW w:w="2276" w:type="dxa"/>
          </w:tcPr>
          <w:p w14:paraId="4A2EBD1B" w14:textId="77777777" w:rsidR="005475E0" w:rsidRDefault="005475E0" w:rsidP="005475E0">
            <w:pPr>
              <w:rPr>
                <w:lang w:val="en-GB" w:eastAsia="zh-CN"/>
              </w:rPr>
            </w:pPr>
            <w:r>
              <w:rPr>
                <w:rFonts w:hint="eastAsia"/>
                <w:lang w:val="en-GB" w:eastAsia="zh-CN"/>
              </w:rPr>
              <w:t>Good</w:t>
            </w:r>
          </w:p>
        </w:tc>
      </w:tr>
      <w:tr w:rsidR="005475E0" w14:paraId="7D731C9F" w14:textId="77777777" w:rsidTr="005475E0">
        <w:tc>
          <w:tcPr>
            <w:tcW w:w="2477" w:type="dxa"/>
          </w:tcPr>
          <w:p w14:paraId="369EDB2D" w14:textId="77777777" w:rsidR="005475E0" w:rsidRDefault="005475E0" w:rsidP="005475E0">
            <w:pPr>
              <w:rPr>
                <w:lang w:val="en-GB" w:eastAsia="zh-CN"/>
              </w:rPr>
            </w:pPr>
            <w:r>
              <w:rPr>
                <w:rFonts w:hint="eastAsia"/>
                <w:lang w:val="en-GB" w:eastAsia="zh-CN"/>
              </w:rPr>
              <w:t>UE-specific, group-specific, cell specific</w:t>
            </w:r>
          </w:p>
        </w:tc>
        <w:tc>
          <w:tcPr>
            <w:tcW w:w="2276" w:type="dxa"/>
          </w:tcPr>
          <w:p w14:paraId="074B0E77" w14:textId="77777777" w:rsidR="005475E0" w:rsidRPr="00BD13B2" w:rsidRDefault="005475E0" w:rsidP="005475E0">
            <w:pPr>
              <w:rPr>
                <w:lang w:val="en-GB" w:eastAsia="zh-CN"/>
              </w:rPr>
            </w:pPr>
            <w:r>
              <w:rPr>
                <w:lang w:val="en-GB" w:eastAsia="zh-CN"/>
              </w:rPr>
              <w:t>Group common</w:t>
            </w:r>
          </w:p>
        </w:tc>
        <w:tc>
          <w:tcPr>
            <w:tcW w:w="2278" w:type="dxa"/>
          </w:tcPr>
          <w:p w14:paraId="657698C9" w14:textId="77777777" w:rsidR="005475E0" w:rsidRDefault="005475E0" w:rsidP="005475E0">
            <w:pPr>
              <w:rPr>
                <w:lang w:val="en-GB" w:eastAsia="zh-CN"/>
              </w:rPr>
            </w:pPr>
            <w:r>
              <w:rPr>
                <w:rFonts w:hint="eastAsia"/>
                <w:lang w:val="en-GB" w:eastAsia="zh-CN"/>
              </w:rPr>
              <w:t>UE-specific</w:t>
            </w:r>
          </w:p>
        </w:tc>
        <w:tc>
          <w:tcPr>
            <w:tcW w:w="2276" w:type="dxa"/>
          </w:tcPr>
          <w:p w14:paraId="11D041A5" w14:textId="77777777" w:rsidR="005475E0" w:rsidRDefault="005475E0" w:rsidP="005475E0">
            <w:pPr>
              <w:rPr>
                <w:lang w:val="en-GB" w:eastAsia="zh-CN"/>
              </w:rPr>
            </w:pPr>
            <w:r>
              <w:rPr>
                <w:rFonts w:hint="eastAsia"/>
                <w:lang w:val="en-GB" w:eastAsia="zh-CN"/>
              </w:rPr>
              <w:t>UE</w:t>
            </w:r>
            <w:r>
              <w:rPr>
                <w:lang w:val="en-GB" w:eastAsia="zh-CN"/>
              </w:rPr>
              <w:t>-</w:t>
            </w:r>
            <w:r>
              <w:rPr>
                <w:rFonts w:hint="eastAsia"/>
                <w:lang w:val="en-GB" w:eastAsia="zh-CN"/>
              </w:rPr>
              <w:t>specific</w:t>
            </w:r>
          </w:p>
        </w:tc>
      </w:tr>
      <w:tr w:rsidR="005475E0" w14:paraId="6D703998" w14:textId="77777777" w:rsidTr="005475E0">
        <w:tc>
          <w:tcPr>
            <w:tcW w:w="2477" w:type="dxa"/>
          </w:tcPr>
          <w:p w14:paraId="441DFD1E" w14:textId="77777777" w:rsidR="005475E0" w:rsidRPr="00BD13B2" w:rsidRDefault="005475E0" w:rsidP="005475E0">
            <w:pPr>
              <w:autoSpaceDE/>
              <w:autoSpaceDN/>
              <w:adjustRightInd/>
              <w:snapToGrid/>
              <w:spacing w:after="0"/>
              <w:jc w:val="left"/>
              <w:rPr>
                <w:szCs w:val="20"/>
                <w:lang w:eastAsia="zh-CN"/>
              </w:rPr>
            </w:pPr>
            <w:r>
              <w:rPr>
                <w:szCs w:val="20"/>
                <w:lang w:eastAsia="zh-CN"/>
              </w:rPr>
              <w:t>Miss detection</w:t>
            </w:r>
          </w:p>
          <w:p w14:paraId="4D843D64" w14:textId="77777777" w:rsidR="005475E0" w:rsidRDefault="005475E0" w:rsidP="005475E0">
            <w:pPr>
              <w:rPr>
                <w:lang w:val="en-GB" w:eastAsia="zh-CN"/>
              </w:rPr>
            </w:pPr>
          </w:p>
        </w:tc>
        <w:tc>
          <w:tcPr>
            <w:tcW w:w="2276" w:type="dxa"/>
          </w:tcPr>
          <w:p w14:paraId="653408D5" w14:textId="77777777" w:rsidR="005475E0" w:rsidRDefault="005475E0" w:rsidP="005475E0">
            <w:pPr>
              <w:rPr>
                <w:lang w:val="en-GB" w:eastAsia="zh-CN"/>
              </w:rPr>
            </w:pPr>
            <w:r>
              <w:rPr>
                <w:lang w:val="en-GB" w:eastAsia="zh-CN"/>
              </w:rPr>
              <w:t>L</w:t>
            </w:r>
            <w:r>
              <w:rPr>
                <w:rFonts w:hint="eastAsia"/>
                <w:lang w:val="en-GB" w:eastAsia="zh-CN"/>
              </w:rPr>
              <w:t xml:space="preserve">ow </w:t>
            </w:r>
            <w:r>
              <w:rPr>
                <w:lang w:val="en-GB" w:eastAsia="zh-CN"/>
              </w:rPr>
              <w:t>miss detection rate due to larger AL than scheduling PDCCH</w:t>
            </w:r>
          </w:p>
        </w:tc>
        <w:tc>
          <w:tcPr>
            <w:tcW w:w="2278" w:type="dxa"/>
          </w:tcPr>
          <w:p w14:paraId="1843B59D" w14:textId="77777777" w:rsidR="005475E0" w:rsidRDefault="005475E0" w:rsidP="005475E0">
            <w:pPr>
              <w:rPr>
                <w:lang w:val="en-GB" w:eastAsia="zh-CN"/>
              </w:rPr>
            </w:pPr>
            <w:r>
              <w:rPr>
                <w:lang w:val="en-GB" w:eastAsia="zh-CN"/>
              </w:rPr>
              <w:t>H</w:t>
            </w:r>
            <w:r>
              <w:rPr>
                <w:rFonts w:hint="eastAsia"/>
                <w:lang w:val="en-GB" w:eastAsia="zh-CN"/>
              </w:rPr>
              <w:t xml:space="preserve">igh </w:t>
            </w:r>
            <w:r>
              <w:rPr>
                <w:lang w:val="en-GB" w:eastAsia="zh-CN"/>
              </w:rPr>
              <w:t>miss detection rate in general, e.g. 10</w:t>
            </w:r>
            <w:r w:rsidRPr="00F5345A">
              <w:rPr>
                <w:vertAlign w:val="superscript"/>
                <w:lang w:val="en-GB" w:eastAsia="zh-CN"/>
              </w:rPr>
              <w:t>-2</w:t>
            </w:r>
            <w:r>
              <w:rPr>
                <w:lang w:val="en-GB" w:eastAsia="zh-CN"/>
              </w:rPr>
              <w:t xml:space="preserve"> </w:t>
            </w:r>
            <w:r w:rsidRPr="00C230A1">
              <w:rPr>
                <w:lang w:val="en-GB" w:eastAsia="zh-CN"/>
              </w:rPr>
              <w:t>(See Appendix A.1)</w:t>
            </w:r>
          </w:p>
        </w:tc>
        <w:tc>
          <w:tcPr>
            <w:tcW w:w="2276" w:type="dxa"/>
          </w:tcPr>
          <w:p w14:paraId="789B0087" w14:textId="77777777" w:rsidR="005475E0" w:rsidRDefault="005475E0" w:rsidP="005475E0">
            <w:pPr>
              <w:rPr>
                <w:lang w:val="en-GB" w:eastAsia="zh-CN"/>
              </w:rPr>
            </w:pPr>
            <w:r>
              <w:rPr>
                <w:lang w:val="en-GB" w:eastAsia="zh-CN"/>
              </w:rPr>
              <w:t>L</w:t>
            </w:r>
            <w:r>
              <w:rPr>
                <w:rFonts w:hint="eastAsia"/>
                <w:lang w:val="en-GB" w:eastAsia="zh-CN"/>
              </w:rPr>
              <w:t xml:space="preserve">ow </w:t>
            </w:r>
            <w:r>
              <w:rPr>
                <w:lang w:val="en-GB" w:eastAsia="zh-CN"/>
              </w:rPr>
              <w:t>miss detection rate due to very small DCI size</w:t>
            </w:r>
          </w:p>
        </w:tc>
      </w:tr>
      <w:tr w:rsidR="005475E0" w14:paraId="2EBA79F6" w14:textId="77777777" w:rsidTr="005475E0">
        <w:tc>
          <w:tcPr>
            <w:tcW w:w="2477" w:type="dxa"/>
          </w:tcPr>
          <w:p w14:paraId="055E747C" w14:textId="77777777" w:rsidR="005475E0" w:rsidRPr="00BD13B2" w:rsidRDefault="005475E0" w:rsidP="005475E0">
            <w:pPr>
              <w:autoSpaceDE/>
              <w:autoSpaceDN/>
              <w:adjustRightInd/>
              <w:snapToGrid/>
              <w:spacing w:after="0"/>
              <w:jc w:val="left"/>
              <w:rPr>
                <w:szCs w:val="20"/>
                <w:lang w:eastAsia="zh-CN"/>
              </w:rPr>
            </w:pPr>
            <w:r>
              <w:rPr>
                <w:szCs w:val="20"/>
                <w:lang w:eastAsia="zh-CN"/>
              </w:rPr>
              <w:t>F</w:t>
            </w:r>
            <w:r>
              <w:rPr>
                <w:rFonts w:hint="eastAsia"/>
                <w:szCs w:val="20"/>
                <w:lang w:eastAsia="zh-CN"/>
              </w:rPr>
              <w:t xml:space="preserve">alse </w:t>
            </w:r>
            <w:r>
              <w:rPr>
                <w:szCs w:val="20"/>
                <w:lang w:eastAsia="zh-CN"/>
              </w:rPr>
              <w:t xml:space="preserve">alarm </w:t>
            </w:r>
          </w:p>
        </w:tc>
        <w:tc>
          <w:tcPr>
            <w:tcW w:w="2276" w:type="dxa"/>
          </w:tcPr>
          <w:p w14:paraId="13A75AB1" w14:textId="77777777" w:rsidR="005475E0" w:rsidRDefault="005475E0" w:rsidP="005475E0">
            <w:pPr>
              <w:rPr>
                <w:lang w:val="en-GB" w:eastAsia="zh-CN"/>
              </w:rPr>
            </w:pPr>
            <w:r>
              <w:rPr>
                <w:lang w:val="en-GB" w:eastAsia="zh-CN"/>
              </w:rPr>
              <w:t>Guaranteed by CRC</w:t>
            </w:r>
          </w:p>
        </w:tc>
        <w:tc>
          <w:tcPr>
            <w:tcW w:w="2278" w:type="dxa"/>
          </w:tcPr>
          <w:p w14:paraId="164F0122" w14:textId="77777777" w:rsidR="005475E0" w:rsidRDefault="005475E0" w:rsidP="005475E0">
            <w:pPr>
              <w:rPr>
                <w:lang w:val="en-GB" w:eastAsia="zh-CN"/>
              </w:rPr>
            </w:pPr>
            <w:r>
              <w:rPr>
                <w:lang w:val="en-GB" w:eastAsia="zh-CN"/>
              </w:rPr>
              <w:t>Guaranteed by CRC</w:t>
            </w:r>
          </w:p>
        </w:tc>
        <w:tc>
          <w:tcPr>
            <w:tcW w:w="2276" w:type="dxa"/>
          </w:tcPr>
          <w:p w14:paraId="6FEB3E1B" w14:textId="77777777" w:rsidR="005475E0" w:rsidRDefault="005475E0" w:rsidP="005475E0">
            <w:pPr>
              <w:rPr>
                <w:lang w:val="en-GB" w:eastAsia="zh-CN"/>
              </w:rPr>
            </w:pPr>
            <w:r>
              <w:rPr>
                <w:lang w:val="en-GB" w:eastAsia="zh-CN"/>
              </w:rPr>
              <w:t>Guaranteed by CRC</w:t>
            </w:r>
          </w:p>
        </w:tc>
      </w:tr>
      <w:tr w:rsidR="005475E0" w14:paraId="6963FF6C" w14:textId="77777777" w:rsidTr="005475E0">
        <w:tc>
          <w:tcPr>
            <w:tcW w:w="2477" w:type="dxa"/>
          </w:tcPr>
          <w:p w14:paraId="42E5986D" w14:textId="77777777" w:rsidR="005475E0" w:rsidRPr="00BD13B2" w:rsidRDefault="005475E0" w:rsidP="005475E0">
            <w:pPr>
              <w:autoSpaceDE/>
              <w:autoSpaceDN/>
              <w:adjustRightInd/>
              <w:snapToGrid/>
              <w:spacing w:after="0"/>
              <w:jc w:val="left"/>
              <w:rPr>
                <w:szCs w:val="20"/>
                <w:lang w:eastAsia="zh-CN"/>
              </w:rPr>
            </w:pPr>
            <w:r>
              <w:rPr>
                <w:rFonts w:hint="eastAsia"/>
                <w:szCs w:val="20"/>
                <w:lang w:eastAsia="zh-CN"/>
              </w:rPr>
              <w:t>Complexity</w:t>
            </w:r>
          </w:p>
        </w:tc>
        <w:tc>
          <w:tcPr>
            <w:tcW w:w="2276" w:type="dxa"/>
          </w:tcPr>
          <w:p w14:paraId="7D156110" w14:textId="77777777" w:rsidR="005475E0" w:rsidRDefault="005475E0" w:rsidP="005475E0">
            <w:pPr>
              <w:rPr>
                <w:lang w:val="en-GB" w:eastAsia="zh-CN"/>
              </w:rPr>
            </w:pPr>
            <w:r>
              <w:rPr>
                <w:lang w:val="en-GB" w:eastAsia="zh-CN"/>
              </w:rPr>
              <w:t>High if polar decoding</w:t>
            </w:r>
          </w:p>
        </w:tc>
        <w:tc>
          <w:tcPr>
            <w:tcW w:w="2278" w:type="dxa"/>
          </w:tcPr>
          <w:p w14:paraId="3839B05A" w14:textId="77777777" w:rsidR="005475E0" w:rsidRDefault="005475E0" w:rsidP="005475E0">
            <w:pPr>
              <w:rPr>
                <w:lang w:val="en-GB" w:eastAsia="zh-CN"/>
              </w:rPr>
            </w:pPr>
            <w:r>
              <w:rPr>
                <w:lang w:val="en-GB" w:eastAsia="zh-CN"/>
              </w:rPr>
              <w:t>High if</w:t>
            </w:r>
            <w:r>
              <w:rPr>
                <w:rFonts w:hint="eastAsia"/>
                <w:lang w:val="en-GB" w:eastAsia="zh-CN"/>
              </w:rPr>
              <w:t xml:space="preserve"> </w:t>
            </w:r>
            <w:r>
              <w:rPr>
                <w:lang w:val="en-GB" w:eastAsia="zh-CN"/>
              </w:rPr>
              <w:t>p</w:t>
            </w:r>
            <w:r>
              <w:rPr>
                <w:rFonts w:hint="eastAsia"/>
                <w:lang w:val="en-GB" w:eastAsia="zh-CN"/>
              </w:rPr>
              <w:t>olar decoding</w:t>
            </w:r>
          </w:p>
        </w:tc>
        <w:tc>
          <w:tcPr>
            <w:tcW w:w="2276" w:type="dxa"/>
          </w:tcPr>
          <w:p w14:paraId="182F4B2F" w14:textId="77777777" w:rsidR="005475E0" w:rsidRDefault="005475E0" w:rsidP="005475E0">
            <w:pPr>
              <w:rPr>
                <w:lang w:val="en-GB" w:eastAsia="zh-CN"/>
              </w:rPr>
            </w:pPr>
            <w:r>
              <w:rPr>
                <w:lang w:val="en-GB" w:eastAsia="zh-CN"/>
              </w:rPr>
              <w:t>High if p</w:t>
            </w:r>
            <w:r>
              <w:rPr>
                <w:rFonts w:hint="eastAsia"/>
                <w:lang w:val="en-GB" w:eastAsia="zh-CN"/>
              </w:rPr>
              <w:t>olar decoding</w:t>
            </w:r>
            <w:r>
              <w:rPr>
                <w:lang w:val="en-GB" w:eastAsia="zh-CN"/>
              </w:rPr>
              <w:t>, and low if correlation</w:t>
            </w:r>
          </w:p>
        </w:tc>
      </w:tr>
      <w:tr w:rsidR="005475E0" w14:paraId="0A6A600E" w14:textId="77777777" w:rsidTr="005475E0">
        <w:tc>
          <w:tcPr>
            <w:tcW w:w="2477" w:type="dxa"/>
          </w:tcPr>
          <w:p w14:paraId="3C4AB8A9" w14:textId="77777777" w:rsidR="005475E0" w:rsidRDefault="005475E0" w:rsidP="005475E0">
            <w:pPr>
              <w:autoSpaceDE/>
              <w:autoSpaceDN/>
              <w:adjustRightInd/>
              <w:snapToGrid/>
              <w:spacing w:after="0"/>
              <w:jc w:val="left"/>
              <w:rPr>
                <w:szCs w:val="20"/>
                <w:lang w:eastAsia="zh-CN"/>
              </w:rPr>
            </w:pPr>
            <w:r>
              <w:rPr>
                <w:rFonts w:hint="eastAsia"/>
                <w:szCs w:val="20"/>
                <w:lang w:eastAsia="zh-CN"/>
              </w:rPr>
              <w:t>Power consumption</w:t>
            </w:r>
          </w:p>
        </w:tc>
        <w:tc>
          <w:tcPr>
            <w:tcW w:w="2276" w:type="dxa"/>
          </w:tcPr>
          <w:p w14:paraId="199B10DA" w14:textId="77777777" w:rsidR="005475E0" w:rsidRDefault="005475E0" w:rsidP="005475E0">
            <w:pPr>
              <w:rPr>
                <w:lang w:val="en-GB" w:eastAsia="zh-CN"/>
              </w:rPr>
            </w:pPr>
            <w:r>
              <w:rPr>
                <w:lang w:val="en-GB" w:eastAsia="zh-CN"/>
              </w:rPr>
              <w:t>BD/CCE may be reduced due to fixed AL and not mixed with other DCI format</w:t>
            </w:r>
            <w:r>
              <w:rPr>
                <w:rFonts w:hint="eastAsia"/>
                <w:lang w:val="en-GB" w:eastAsia="zh-CN"/>
              </w:rPr>
              <w:t>;</w:t>
            </w:r>
          </w:p>
          <w:p w14:paraId="6CE22C6C" w14:textId="77777777" w:rsidR="005475E0" w:rsidRDefault="005475E0" w:rsidP="005475E0">
            <w:pPr>
              <w:rPr>
                <w:lang w:val="en-GB" w:eastAsia="zh-CN"/>
              </w:rPr>
            </w:pPr>
            <w:r>
              <w:rPr>
                <w:lang w:val="en-GB" w:eastAsia="zh-CN"/>
              </w:rPr>
              <w:t>About 70 unit in power consumption model</w:t>
            </w:r>
          </w:p>
        </w:tc>
        <w:tc>
          <w:tcPr>
            <w:tcW w:w="2278" w:type="dxa"/>
          </w:tcPr>
          <w:p w14:paraId="3BCF1209" w14:textId="77777777" w:rsidR="005475E0" w:rsidRDefault="005475E0" w:rsidP="005475E0">
            <w:pPr>
              <w:rPr>
                <w:lang w:val="en-GB" w:eastAsia="zh-CN"/>
              </w:rPr>
            </w:pPr>
            <w:r>
              <w:rPr>
                <w:lang w:val="en-GB" w:eastAsia="zh-CN"/>
              </w:rPr>
              <w:t>No additional power consumption since UE should perform scheduling PDCCH even if no wakeup channel</w:t>
            </w:r>
          </w:p>
        </w:tc>
        <w:tc>
          <w:tcPr>
            <w:tcW w:w="2276" w:type="dxa"/>
          </w:tcPr>
          <w:p w14:paraId="11F3C534" w14:textId="77777777" w:rsidR="005475E0" w:rsidRDefault="005475E0" w:rsidP="005475E0">
            <w:pPr>
              <w:rPr>
                <w:lang w:val="en-GB" w:eastAsia="zh-CN"/>
              </w:rPr>
            </w:pPr>
            <w:r>
              <w:rPr>
                <w:lang w:val="en-GB" w:eastAsia="zh-CN"/>
              </w:rPr>
              <w:t>BD/CCE may be reduced due to fixed AL and not mixed with other DCI format</w:t>
            </w:r>
            <w:r>
              <w:rPr>
                <w:rFonts w:hint="eastAsia"/>
                <w:lang w:val="en-GB" w:eastAsia="zh-CN"/>
              </w:rPr>
              <w:t>;</w:t>
            </w:r>
          </w:p>
          <w:p w14:paraId="4FE11EE0" w14:textId="77777777" w:rsidR="005475E0" w:rsidRDefault="005475E0" w:rsidP="005475E0">
            <w:pPr>
              <w:rPr>
                <w:lang w:val="en-GB" w:eastAsia="zh-CN"/>
              </w:rPr>
            </w:pPr>
            <w:r>
              <w:rPr>
                <w:lang w:val="en-GB" w:eastAsia="zh-CN"/>
              </w:rPr>
              <w:t>About 70 unit in power consumption model</w:t>
            </w:r>
          </w:p>
        </w:tc>
      </w:tr>
    </w:tbl>
    <w:p w14:paraId="2DF3A30C" w14:textId="77777777" w:rsidR="005475E0" w:rsidRDefault="005475E0" w:rsidP="005475E0">
      <w:pPr>
        <w:rPr>
          <w:lang w:val="en-GB" w:eastAsia="zh-CN"/>
        </w:rPr>
      </w:pPr>
    </w:p>
    <w:p w14:paraId="76C2D268" w14:textId="77777777" w:rsidR="005475E0" w:rsidRDefault="005475E0" w:rsidP="005475E0">
      <w:pPr>
        <w:rPr>
          <w:lang w:val="en-GB" w:eastAsia="zh-CN"/>
        </w:rPr>
      </w:pPr>
      <w:r>
        <w:rPr>
          <w:rFonts w:hint="eastAsia"/>
          <w:lang w:val="en-GB" w:eastAsia="zh-CN"/>
        </w:rPr>
        <w:t>As mentioned above, it is better wakeup signal/channel is UE specific, so in our view GC-PDCCH may not be suitable as wakeup channel.</w:t>
      </w:r>
    </w:p>
    <w:p w14:paraId="04559FE2" w14:textId="64537BB8" w:rsidR="005475E0" w:rsidRPr="00461286" w:rsidRDefault="005475E0" w:rsidP="005475E0">
      <w:pPr>
        <w:rPr>
          <w:rFonts w:hint="eastAsia"/>
          <w:lang w:val="en-GB" w:eastAsia="zh-CN"/>
        </w:rPr>
      </w:pPr>
      <w:r>
        <w:rPr>
          <w:lang w:val="en-GB" w:eastAsia="zh-CN"/>
        </w:rPr>
        <w:t>Reliability of scheduling PDCCH is only about 10</w:t>
      </w:r>
      <w:r w:rsidRPr="00F5345A">
        <w:rPr>
          <w:vertAlign w:val="superscript"/>
          <w:lang w:val="en-GB" w:eastAsia="zh-CN"/>
        </w:rPr>
        <w:t>-2</w:t>
      </w:r>
      <w:r>
        <w:rPr>
          <w:lang w:val="en-GB" w:eastAsia="zh-CN"/>
        </w:rPr>
        <w:t xml:space="preserve">. But with DCI size reduction, reliability is raised. </w:t>
      </w:r>
      <w:r w:rsidR="005170DF">
        <w:rPr>
          <w:lang w:val="en-GB" w:eastAsia="zh-CN"/>
        </w:rPr>
        <w:t>In our preliminary link level simulation,</w:t>
      </w:r>
      <w:r>
        <w:rPr>
          <w:lang w:val="en-GB" w:eastAsia="zh-CN"/>
        </w:rPr>
        <w:t xml:space="preserve"> that </w:t>
      </w:r>
      <w:r w:rsidR="005170DF">
        <w:rPr>
          <w:lang w:val="en-GB" w:eastAsia="zh-CN"/>
        </w:rPr>
        <w:t xml:space="preserve">BLER </w:t>
      </w:r>
      <w:r>
        <w:rPr>
          <w:lang w:val="en-GB" w:eastAsia="zh-CN"/>
        </w:rPr>
        <w:t>of</w:t>
      </w:r>
      <w:r w:rsidR="00C230A1">
        <w:rPr>
          <w:lang w:val="en-GB" w:eastAsia="zh-CN"/>
        </w:rPr>
        <w:t xml:space="preserve"> </w:t>
      </w:r>
      <w:r>
        <w:rPr>
          <w:lang w:val="en-GB" w:eastAsia="zh-CN"/>
        </w:rPr>
        <w:t>dedicated PDCCH with</w:t>
      </w:r>
      <w:r w:rsidR="005170DF">
        <w:rPr>
          <w:lang w:val="en-GB" w:eastAsia="zh-CN"/>
        </w:rPr>
        <w:t xml:space="preserve"> 3 bits DCI size</w:t>
      </w:r>
      <w:r>
        <w:rPr>
          <w:lang w:val="en-GB" w:eastAsia="zh-CN"/>
        </w:rPr>
        <w:t xml:space="preserve"> can be </w:t>
      </w:r>
      <w:r w:rsidR="005170DF">
        <w:rPr>
          <w:lang w:val="en-GB" w:eastAsia="zh-CN"/>
        </w:rPr>
        <w:t xml:space="preserve">reduced to </w:t>
      </w:r>
      <w:r>
        <w:rPr>
          <w:lang w:val="en-GB" w:eastAsia="zh-CN"/>
        </w:rPr>
        <w:t>10</w:t>
      </w:r>
      <w:r w:rsidRPr="00F5345A">
        <w:rPr>
          <w:vertAlign w:val="superscript"/>
          <w:lang w:val="en-GB" w:eastAsia="zh-CN"/>
        </w:rPr>
        <w:t>-</w:t>
      </w:r>
      <w:r w:rsidR="005170DF">
        <w:rPr>
          <w:vertAlign w:val="superscript"/>
          <w:lang w:val="en-GB" w:eastAsia="zh-CN"/>
        </w:rPr>
        <w:t>3</w:t>
      </w:r>
      <w:r w:rsidR="005170DF">
        <w:rPr>
          <w:lang w:val="en-GB" w:eastAsia="zh-CN"/>
        </w:rPr>
        <w:t xml:space="preserve">, and with the same simulation assumption </w:t>
      </w:r>
      <w:r w:rsidR="00C230A1">
        <w:rPr>
          <w:lang w:val="en-GB" w:eastAsia="zh-CN"/>
        </w:rPr>
        <w:t>BLER of</w:t>
      </w:r>
      <w:r w:rsidR="005170DF">
        <w:rPr>
          <w:lang w:val="en-GB" w:eastAsia="zh-CN"/>
        </w:rPr>
        <w:t xml:space="preserve"> PDCCH with 30 bits DCI size</w:t>
      </w:r>
      <w:r w:rsidR="00C230A1">
        <w:rPr>
          <w:lang w:val="en-GB" w:eastAsia="zh-CN"/>
        </w:rPr>
        <w:t xml:space="preserve"> is</w:t>
      </w:r>
      <w:r w:rsidR="005170DF">
        <w:rPr>
          <w:lang w:val="en-GB" w:eastAsia="zh-CN"/>
        </w:rPr>
        <w:t xml:space="preserve"> 10</w:t>
      </w:r>
      <w:r w:rsidR="005170DF" w:rsidRPr="005170DF">
        <w:rPr>
          <w:vertAlign w:val="superscript"/>
          <w:lang w:val="en-GB" w:eastAsia="zh-CN"/>
        </w:rPr>
        <w:t>-2</w:t>
      </w:r>
      <w:r w:rsidR="005170DF">
        <w:rPr>
          <w:lang w:val="en-GB" w:eastAsia="zh-CN"/>
        </w:rPr>
        <w:t>. I</w:t>
      </w:r>
      <w:r w:rsidR="005170DF">
        <w:rPr>
          <w:lang w:val="en-GB" w:eastAsia="zh-CN"/>
        </w:rPr>
        <w:t xml:space="preserve">t should be noted that PDCCH always contains 24 bits CRC which cause large number of total bits and limit the decreasing </w:t>
      </w:r>
      <w:r w:rsidR="005170DF">
        <w:rPr>
          <w:lang w:val="en-GB" w:eastAsia="zh-CN"/>
        </w:rPr>
        <w:t>of BLER.</w:t>
      </w:r>
    </w:p>
    <w:p w14:paraId="7C4CBEAE" w14:textId="77BD3035" w:rsidR="00C230A1" w:rsidRDefault="00C230A1" w:rsidP="00C230A1">
      <w:pPr>
        <w:rPr>
          <w:lang w:val="en-GB" w:eastAsia="zh-CN"/>
        </w:rPr>
      </w:pPr>
      <w:r>
        <w:rPr>
          <w:lang w:val="en-GB" w:eastAsia="zh-CN"/>
        </w:rPr>
        <w:t xml:space="preserve">Therefore, </w:t>
      </w:r>
      <w:r>
        <w:rPr>
          <w:lang w:val="en-GB" w:eastAsia="zh-CN"/>
        </w:rPr>
        <w:t>PDCCH dedicated for wakeup triggering</w:t>
      </w:r>
      <w:r>
        <w:rPr>
          <w:lang w:val="en-GB" w:eastAsia="zh-CN"/>
        </w:rPr>
        <w:t xml:space="preserve"> with small </w:t>
      </w:r>
      <w:r>
        <w:rPr>
          <w:lang w:val="en-GB" w:eastAsia="zh-CN"/>
        </w:rPr>
        <w:t>DCI size</w:t>
      </w:r>
      <w:r>
        <w:rPr>
          <w:lang w:val="en-GB" w:eastAsia="zh-CN"/>
        </w:rPr>
        <w:t xml:space="preserve"> can be start</w:t>
      </w:r>
      <w:r>
        <w:rPr>
          <w:lang w:val="en-GB" w:eastAsia="zh-CN"/>
        </w:rPr>
        <w:t>ing point to introduce L1 channel</w:t>
      </w:r>
      <w:r>
        <w:rPr>
          <w:lang w:val="en-GB" w:eastAsia="zh-CN"/>
        </w:rPr>
        <w:t xml:space="preserve"> as wakeup signal.</w:t>
      </w:r>
    </w:p>
    <w:p w14:paraId="273C0DBA" w14:textId="213458FA" w:rsidR="00C230A1" w:rsidRDefault="00C230A1" w:rsidP="00C230A1">
      <w:pPr>
        <w:rPr>
          <w:lang w:val="en-GB" w:eastAsia="zh-CN"/>
        </w:rPr>
      </w:pPr>
      <w:r>
        <w:rPr>
          <w:b/>
          <w:i/>
          <w:lang w:val="en-GB" w:eastAsia="zh-CN"/>
        </w:rPr>
        <w:t xml:space="preserve">Observation </w:t>
      </w:r>
      <w:r>
        <w:rPr>
          <w:b/>
          <w:i/>
          <w:lang w:val="en-GB" w:eastAsia="zh-CN"/>
        </w:rPr>
        <w:t>8</w:t>
      </w:r>
      <w:r w:rsidRPr="00C230A1">
        <w:rPr>
          <w:b/>
          <w:i/>
          <w:lang w:val="en-GB" w:eastAsia="zh-CN"/>
        </w:rPr>
        <w:t xml:space="preserve">: PDCCH dedicated for wakeup triggering with small </w:t>
      </w:r>
      <w:r>
        <w:rPr>
          <w:b/>
          <w:i/>
          <w:lang w:val="en-GB" w:eastAsia="zh-CN"/>
        </w:rPr>
        <w:t>DCI size</w:t>
      </w:r>
      <w:r w:rsidRPr="00C230A1">
        <w:rPr>
          <w:b/>
          <w:i/>
          <w:lang w:val="en-GB" w:eastAsia="zh-CN"/>
        </w:rPr>
        <w:t xml:space="preserve"> can be starting point to introduce L1 channel as wakeup signal</w:t>
      </w:r>
      <w:r>
        <w:rPr>
          <w:b/>
          <w:i/>
          <w:lang w:val="en-GB" w:eastAsia="zh-CN"/>
        </w:rPr>
        <w:t>.</w:t>
      </w:r>
    </w:p>
    <w:p w14:paraId="25894869" w14:textId="77777777" w:rsidR="005475E0" w:rsidRPr="00C230A1" w:rsidRDefault="005475E0" w:rsidP="005475E0">
      <w:pPr>
        <w:rPr>
          <w:b/>
          <w:lang w:val="en-GB" w:eastAsia="zh-CN"/>
        </w:rPr>
      </w:pPr>
    </w:p>
    <w:p w14:paraId="1EABAC3A" w14:textId="77777777" w:rsidR="005475E0" w:rsidRDefault="005475E0" w:rsidP="005475E0">
      <w:pPr>
        <w:pStyle w:val="2"/>
        <w:rPr>
          <w:lang w:eastAsia="zh-CN"/>
        </w:rPr>
      </w:pPr>
      <w:r w:rsidRPr="00390E8E">
        <w:rPr>
          <w:lang w:eastAsia="zh-CN"/>
        </w:rPr>
        <w:t>L1 signal</w:t>
      </w:r>
      <w:r>
        <w:rPr>
          <w:lang w:eastAsia="zh-CN"/>
        </w:rPr>
        <w:t xml:space="preserve"> as wakeup signal</w:t>
      </w:r>
    </w:p>
    <w:p w14:paraId="3AFAFCDF" w14:textId="77777777" w:rsidR="005475E0" w:rsidRDefault="005475E0" w:rsidP="005475E0">
      <w:pPr>
        <w:rPr>
          <w:lang w:val="en-GB" w:eastAsia="zh-CN"/>
        </w:rPr>
      </w:pPr>
    </w:p>
    <w:p w14:paraId="49C3BBA5" w14:textId="77777777" w:rsidR="005475E0" w:rsidRPr="00390E8E" w:rsidRDefault="005475E0" w:rsidP="005475E0">
      <w:pPr>
        <w:pStyle w:val="30"/>
        <w:rPr>
          <w:lang w:eastAsia="zh-CN"/>
        </w:rPr>
      </w:pPr>
      <w:r>
        <w:rPr>
          <w:lang w:eastAsia="zh-CN"/>
        </w:rPr>
        <w:t>Configuration of L1 signal as wakeup signal</w:t>
      </w:r>
    </w:p>
    <w:p w14:paraId="75029177" w14:textId="77777777" w:rsidR="005475E0" w:rsidRDefault="005475E0" w:rsidP="005475E0">
      <w:pPr>
        <w:rPr>
          <w:lang w:eastAsia="zh-CN"/>
        </w:rPr>
      </w:pPr>
      <w:r>
        <w:rPr>
          <w:lang w:val="en-GB" w:eastAsia="zh-CN"/>
        </w:rPr>
        <w:t xml:space="preserve">Similar to </w:t>
      </w:r>
      <w:r>
        <w:rPr>
          <w:lang w:eastAsia="zh-CN"/>
        </w:rPr>
        <w:t xml:space="preserve">L1 channel as wakeup channel, L1 signal as wakeup signal can be semi-statically configured, e.g. along with DRX cycle. </w:t>
      </w:r>
    </w:p>
    <w:p w14:paraId="16B42408" w14:textId="77777777" w:rsidR="005475E0" w:rsidRPr="00E17E81" w:rsidRDefault="005475E0" w:rsidP="005475E0">
      <w:pPr>
        <w:rPr>
          <w:rFonts w:hint="eastAsia"/>
          <w:lang w:eastAsia="zh-CN"/>
        </w:rPr>
      </w:pPr>
    </w:p>
    <w:p w14:paraId="17D70BFE" w14:textId="77777777" w:rsidR="005475E0" w:rsidRPr="00390E8E" w:rsidRDefault="005475E0" w:rsidP="005475E0">
      <w:pPr>
        <w:pStyle w:val="30"/>
        <w:rPr>
          <w:bCs/>
          <w:lang w:eastAsia="zh-CN"/>
        </w:rPr>
      </w:pPr>
      <w:r>
        <w:rPr>
          <w:lang w:eastAsia="zh-CN"/>
        </w:rPr>
        <w:t>Used for</w:t>
      </w:r>
      <w:r w:rsidRPr="00390E8E">
        <w:rPr>
          <w:lang w:eastAsia="zh-CN"/>
        </w:rPr>
        <w:t xml:space="preserve"> </w:t>
      </w:r>
      <w:r>
        <w:rPr>
          <w:lang w:eastAsia="zh-CN"/>
        </w:rPr>
        <w:t>re-</w:t>
      </w:r>
      <w:r w:rsidRPr="00390E8E">
        <w:rPr>
          <w:lang w:eastAsia="zh-CN"/>
        </w:rPr>
        <w:t>sync</w:t>
      </w:r>
    </w:p>
    <w:p w14:paraId="2FF3D4E2" w14:textId="74DDC014" w:rsidR="005475E0" w:rsidRDefault="005475E0" w:rsidP="005475E0">
      <w:pPr>
        <w:rPr>
          <w:lang w:eastAsia="zh-CN"/>
        </w:rPr>
      </w:pPr>
      <w:r>
        <w:rPr>
          <w:rFonts w:hint="eastAsia"/>
          <w:lang w:eastAsia="zh-CN"/>
        </w:rPr>
        <w:t xml:space="preserve">If L1 signal is used as wakeup signal, </w:t>
      </w:r>
      <w:r>
        <w:rPr>
          <w:lang w:eastAsia="zh-CN"/>
        </w:rPr>
        <w:t xml:space="preserve">the </w:t>
      </w:r>
      <w:r w:rsidRPr="005475E0">
        <w:rPr>
          <w:rFonts w:hint="eastAsia"/>
          <w:lang w:eastAsia="zh-CN"/>
        </w:rPr>
        <w:t>re-</w:t>
      </w:r>
      <w:r w:rsidRPr="005475E0">
        <w:rPr>
          <w:lang w:eastAsia="zh-CN"/>
        </w:rPr>
        <w:t>sync</w:t>
      </w:r>
      <w:r>
        <w:rPr>
          <w:lang w:eastAsia="zh-CN"/>
        </w:rPr>
        <w:t xml:space="preserve"> </w:t>
      </w:r>
      <w:r>
        <w:rPr>
          <w:rFonts w:hint="eastAsia"/>
          <w:lang w:eastAsia="zh-CN"/>
        </w:rPr>
        <w:t xml:space="preserve">issue </w:t>
      </w:r>
      <w:r>
        <w:rPr>
          <w:lang w:eastAsia="zh-CN"/>
        </w:rPr>
        <w:t xml:space="preserve">for L1 channel </w:t>
      </w:r>
      <w:r>
        <w:rPr>
          <w:rFonts w:hint="eastAsia"/>
          <w:lang w:eastAsia="zh-CN"/>
        </w:rPr>
        <w:t xml:space="preserve">can be alleviated. </w:t>
      </w:r>
      <w:r>
        <w:rPr>
          <w:lang w:eastAsia="zh-CN"/>
        </w:rPr>
        <w:t>UE can rely on wakeup signal before or at the beginning of DRX on-duration</w:t>
      </w:r>
      <w:r w:rsidRPr="006E6FA0">
        <w:rPr>
          <w:lang w:eastAsia="zh-CN"/>
        </w:rPr>
        <w:t xml:space="preserve"> for T/F tracking</w:t>
      </w:r>
      <w:r>
        <w:rPr>
          <w:lang w:eastAsia="zh-CN"/>
        </w:rPr>
        <w:t xml:space="preserve"> and even beam tracking</w:t>
      </w:r>
      <w:r w:rsidRPr="006E6FA0">
        <w:rPr>
          <w:lang w:eastAsia="zh-CN"/>
        </w:rPr>
        <w:t>.</w:t>
      </w:r>
    </w:p>
    <w:p w14:paraId="383AB220" w14:textId="77777777" w:rsidR="005475E0" w:rsidRDefault="005475E0" w:rsidP="005475E0">
      <w:pPr>
        <w:rPr>
          <w:b/>
          <w:i/>
          <w:lang w:val="en-GB" w:eastAsia="zh-CN"/>
        </w:rPr>
      </w:pPr>
      <w:r>
        <w:rPr>
          <w:b/>
          <w:i/>
          <w:lang w:val="en-GB" w:eastAsia="zh-CN"/>
        </w:rPr>
        <w:t xml:space="preserve">Observation </w:t>
      </w:r>
      <w:r w:rsidRPr="005475E0">
        <w:rPr>
          <w:b/>
          <w:i/>
          <w:lang w:eastAsia="zh-CN"/>
        </w:rPr>
        <w:t>9</w:t>
      </w:r>
      <w:r w:rsidRPr="006E6FA0">
        <w:rPr>
          <w:b/>
          <w:i/>
          <w:lang w:eastAsia="zh-CN"/>
        </w:rPr>
        <w:t>: I</w:t>
      </w:r>
      <w:r w:rsidRPr="006E6FA0">
        <w:rPr>
          <w:rFonts w:hint="eastAsia"/>
          <w:b/>
          <w:i/>
          <w:lang w:eastAsia="zh-CN"/>
        </w:rPr>
        <w:t xml:space="preserve">f </w:t>
      </w:r>
      <w:r w:rsidRPr="006E6FA0">
        <w:rPr>
          <w:b/>
          <w:i/>
          <w:lang w:eastAsia="zh-CN"/>
        </w:rPr>
        <w:t xml:space="preserve">L1 </w:t>
      </w:r>
      <w:r>
        <w:rPr>
          <w:b/>
          <w:i/>
          <w:lang w:eastAsia="zh-CN"/>
        </w:rPr>
        <w:t>signal</w:t>
      </w:r>
      <w:r w:rsidRPr="006E6FA0">
        <w:rPr>
          <w:b/>
          <w:i/>
          <w:lang w:eastAsia="zh-CN"/>
        </w:rPr>
        <w:t xml:space="preserve"> is used as wakeup </w:t>
      </w:r>
      <w:r>
        <w:rPr>
          <w:b/>
          <w:i/>
          <w:lang w:eastAsia="zh-CN"/>
        </w:rPr>
        <w:t>signal</w:t>
      </w:r>
      <w:r>
        <w:rPr>
          <w:rFonts w:hint="eastAsia"/>
          <w:b/>
          <w:i/>
          <w:lang w:eastAsia="zh-CN"/>
        </w:rPr>
        <w:t xml:space="preserve">, UE </w:t>
      </w:r>
      <w:r>
        <w:rPr>
          <w:b/>
          <w:i/>
          <w:lang w:eastAsia="zh-CN"/>
        </w:rPr>
        <w:t>may not</w:t>
      </w:r>
      <w:r>
        <w:rPr>
          <w:rFonts w:hint="eastAsia"/>
          <w:b/>
          <w:i/>
          <w:lang w:eastAsia="zh-CN"/>
        </w:rPr>
        <w:t xml:space="preserve"> stay </w:t>
      </w:r>
      <w:r>
        <w:rPr>
          <w:b/>
          <w:i/>
          <w:lang w:eastAsia="zh-CN"/>
        </w:rPr>
        <w:t xml:space="preserve">long time for </w:t>
      </w:r>
      <w:r>
        <w:rPr>
          <w:rFonts w:hint="eastAsia"/>
          <w:b/>
          <w:i/>
          <w:lang w:eastAsia="zh-CN"/>
        </w:rPr>
        <w:t>re-</w:t>
      </w:r>
      <w:r>
        <w:rPr>
          <w:b/>
          <w:i/>
          <w:lang w:eastAsia="zh-CN"/>
        </w:rPr>
        <w:t>sync</w:t>
      </w:r>
      <w:r>
        <w:rPr>
          <w:b/>
          <w:i/>
          <w:lang w:val="en-GB" w:eastAsia="zh-CN"/>
        </w:rPr>
        <w:t>.</w:t>
      </w:r>
    </w:p>
    <w:p w14:paraId="3ED04F2A" w14:textId="77777777" w:rsidR="005475E0" w:rsidRDefault="005475E0" w:rsidP="005475E0">
      <w:pPr>
        <w:rPr>
          <w:lang w:eastAsia="zh-CN"/>
        </w:rPr>
      </w:pPr>
    </w:p>
    <w:p w14:paraId="5879DA6B" w14:textId="77777777" w:rsidR="005475E0" w:rsidRDefault="005475E0" w:rsidP="005475E0">
      <w:pPr>
        <w:pStyle w:val="30"/>
        <w:rPr>
          <w:lang w:val="en-US" w:eastAsia="zh-CN"/>
        </w:rPr>
      </w:pPr>
      <w:r>
        <w:rPr>
          <w:lang w:val="en-US" w:eastAsia="zh-CN"/>
        </w:rPr>
        <w:t>Alternatives of L1 signal as wakeup signal</w:t>
      </w:r>
    </w:p>
    <w:p w14:paraId="55BD24BE" w14:textId="77777777" w:rsidR="005475E0" w:rsidRPr="00936B91" w:rsidRDefault="005475E0" w:rsidP="005475E0">
      <w:pPr>
        <w:rPr>
          <w:lang w:eastAsia="zh-CN"/>
        </w:rPr>
      </w:pPr>
      <w:r>
        <w:rPr>
          <w:rFonts w:hint="eastAsia"/>
          <w:lang w:eastAsia="zh-CN"/>
        </w:rPr>
        <w:t>The alternatives of L1 channel as wakeup channel are listed in the following table.</w:t>
      </w:r>
    </w:p>
    <w:p w14:paraId="5437801D" w14:textId="2A016328" w:rsidR="005475E0" w:rsidRPr="00936B91" w:rsidRDefault="005475E0" w:rsidP="005475E0">
      <w:pPr>
        <w:jc w:val="center"/>
        <w:rPr>
          <w:b/>
          <w:lang w:val="en-GB" w:eastAsia="zh-CN"/>
        </w:rPr>
      </w:pPr>
      <w:r w:rsidRPr="00936B91">
        <w:rPr>
          <w:b/>
          <w:lang w:val="en-GB" w:eastAsia="zh-CN"/>
        </w:rPr>
        <w:t xml:space="preserve">Table </w:t>
      </w:r>
      <w:r w:rsidR="00C230A1">
        <w:rPr>
          <w:b/>
          <w:lang w:val="en-GB" w:eastAsia="zh-CN"/>
        </w:rPr>
        <w:t>2</w:t>
      </w:r>
      <w:r w:rsidRPr="00936B91">
        <w:rPr>
          <w:b/>
          <w:lang w:val="en-GB" w:eastAsia="zh-CN"/>
        </w:rPr>
        <w:t>: Comparison of alternatives of L1 channel as wakeup channel</w:t>
      </w:r>
    </w:p>
    <w:tbl>
      <w:tblPr>
        <w:tblStyle w:val="aff1"/>
        <w:tblW w:w="9452" w:type="dxa"/>
        <w:tblLayout w:type="fixed"/>
        <w:tblLook w:val="04A0" w:firstRow="1" w:lastRow="0" w:firstColumn="1" w:lastColumn="0" w:noHBand="0" w:noVBand="1"/>
      </w:tblPr>
      <w:tblGrid>
        <w:gridCol w:w="1616"/>
        <w:gridCol w:w="2027"/>
        <w:gridCol w:w="1891"/>
        <w:gridCol w:w="1892"/>
        <w:gridCol w:w="2026"/>
      </w:tblGrid>
      <w:tr w:rsidR="005475E0" w14:paraId="028A384A" w14:textId="77777777" w:rsidTr="005475E0">
        <w:trPr>
          <w:trHeight w:val="613"/>
        </w:trPr>
        <w:tc>
          <w:tcPr>
            <w:tcW w:w="1616" w:type="dxa"/>
          </w:tcPr>
          <w:p w14:paraId="703AB25F" w14:textId="77777777" w:rsidR="005475E0" w:rsidRDefault="005475E0" w:rsidP="005475E0">
            <w:pPr>
              <w:rPr>
                <w:lang w:val="en-GB" w:eastAsia="zh-CN"/>
              </w:rPr>
            </w:pPr>
          </w:p>
        </w:tc>
        <w:tc>
          <w:tcPr>
            <w:tcW w:w="2027" w:type="dxa"/>
          </w:tcPr>
          <w:p w14:paraId="16D9DE8D" w14:textId="77777777" w:rsidR="005475E0" w:rsidRPr="00BD13B2" w:rsidRDefault="005475E0" w:rsidP="005475E0">
            <w:pPr>
              <w:rPr>
                <w:lang w:val="en-GB" w:eastAsia="zh-CN"/>
              </w:rPr>
            </w:pPr>
            <w:r>
              <w:rPr>
                <w:lang w:eastAsia="zh-CN"/>
              </w:rPr>
              <w:t>Common DMRS*</w:t>
            </w:r>
          </w:p>
        </w:tc>
        <w:tc>
          <w:tcPr>
            <w:tcW w:w="1891" w:type="dxa"/>
          </w:tcPr>
          <w:p w14:paraId="3F3B7A66" w14:textId="77777777" w:rsidR="005475E0" w:rsidRDefault="005475E0" w:rsidP="005475E0">
            <w:pPr>
              <w:rPr>
                <w:lang w:val="en-GB" w:eastAsia="zh-CN"/>
              </w:rPr>
            </w:pPr>
            <w:r w:rsidRPr="00B962A6">
              <w:rPr>
                <w:lang w:eastAsia="zh-CN"/>
              </w:rPr>
              <w:t>CSI-RS</w:t>
            </w:r>
            <w:r>
              <w:rPr>
                <w:lang w:eastAsia="zh-CN"/>
              </w:rPr>
              <w:t xml:space="preserve"> type RS</w:t>
            </w:r>
          </w:p>
        </w:tc>
        <w:tc>
          <w:tcPr>
            <w:tcW w:w="1892" w:type="dxa"/>
          </w:tcPr>
          <w:p w14:paraId="67D37737" w14:textId="77777777" w:rsidR="005475E0" w:rsidRDefault="005475E0" w:rsidP="005475E0">
            <w:pPr>
              <w:rPr>
                <w:lang w:eastAsia="zh-CN"/>
              </w:rPr>
            </w:pPr>
            <w:r>
              <w:rPr>
                <w:lang w:eastAsia="zh-CN"/>
              </w:rPr>
              <w:t>SSS-like RS</w:t>
            </w:r>
          </w:p>
        </w:tc>
        <w:tc>
          <w:tcPr>
            <w:tcW w:w="2026" w:type="dxa"/>
          </w:tcPr>
          <w:p w14:paraId="369162DB" w14:textId="77777777" w:rsidR="005475E0" w:rsidRDefault="005475E0" w:rsidP="005475E0">
            <w:pPr>
              <w:rPr>
                <w:lang w:eastAsia="zh-CN"/>
              </w:rPr>
            </w:pPr>
            <w:r>
              <w:rPr>
                <w:lang w:eastAsia="zh-CN"/>
              </w:rPr>
              <w:t>NB-IoT-WUS-like RS</w:t>
            </w:r>
          </w:p>
        </w:tc>
      </w:tr>
      <w:tr w:rsidR="005475E0" w14:paraId="714590B0" w14:textId="77777777" w:rsidTr="005475E0">
        <w:trPr>
          <w:trHeight w:val="277"/>
        </w:trPr>
        <w:tc>
          <w:tcPr>
            <w:tcW w:w="1616" w:type="dxa"/>
          </w:tcPr>
          <w:p w14:paraId="0B9E225D" w14:textId="77777777" w:rsidR="005475E0" w:rsidRDefault="005475E0" w:rsidP="005475E0">
            <w:pPr>
              <w:rPr>
                <w:lang w:val="en-GB" w:eastAsia="zh-CN"/>
              </w:rPr>
            </w:pPr>
            <w:r>
              <w:rPr>
                <w:rFonts w:hint="eastAsia"/>
                <w:lang w:val="en-GB" w:eastAsia="zh-CN"/>
              </w:rPr>
              <w:t>Resource overhead</w:t>
            </w:r>
          </w:p>
        </w:tc>
        <w:tc>
          <w:tcPr>
            <w:tcW w:w="2027" w:type="dxa"/>
          </w:tcPr>
          <w:p w14:paraId="4C98F518" w14:textId="77777777" w:rsidR="005475E0" w:rsidRDefault="005475E0" w:rsidP="005475E0">
            <w:pPr>
              <w:rPr>
                <w:lang w:val="en-GB" w:eastAsia="zh-CN"/>
              </w:rPr>
            </w:pPr>
            <w:r>
              <w:rPr>
                <w:lang w:val="en-GB" w:eastAsia="zh-CN"/>
              </w:rPr>
              <w:t>Configurable</w:t>
            </w:r>
          </w:p>
        </w:tc>
        <w:tc>
          <w:tcPr>
            <w:tcW w:w="1891" w:type="dxa"/>
          </w:tcPr>
          <w:p w14:paraId="22FF8A1B" w14:textId="77777777" w:rsidR="005475E0" w:rsidRDefault="005475E0" w:rsidP="005475E0">
            <w:pPr>
              <w:rPr>
                <w:lang w:val="en-GB" w:eastAsia="zh-CN"/>
              </w:rPr>
            </w:pPr>
            <w:r>
              <w:rPr>
                <w:lang w:val="en-GB" w:eastAsia="zh-CN"/>
              </w:rPr>
              <w:t>Configurable</w:t>
            </w:r>
          </w:p>
        </w:tc>
        <w:tc>
          <w:tcPr>
            <w:tcW w:w="1892" w:type="dxa"/>
          </w:tcPr>
          <w:p w14:paraId="4061E3AF" w14:textId="77777777" w:rsidR="005475E0" w:rsidRDefault="005475E0" w:rsidP="005475E0">
            <w:pPr>
              <w:rPr>
                <w:lang w:val="en-GB" w:eastAsia="zh-CN"/>
              </w:rPr>
            </w:pPr>
            <w:r>
              <w:rPr>
                <w:lang w:val="en-GB" w:eastAsia="zh-CN"/>
              </w:rPr>
              <w:t>12 PRBs (PSS/SSS)</w:t>
            </w:r>
          </w:p>
        </w:tc>
        <w:tc>
          <w:tcPr>
            <w:tcW w:w="2026" w:type="dxa"/>
          </w:tcPr>
          <w:p w14:paraId="06687B0F" w14:textId="77777777" w:rsidR="005475E0" w:rsidRDefault="005475E0" w:rsidP="005475E0">
            <w:pPr>
              <w:rPr>
                <w:lang w:val="en-GB" w:eastAsia="zh-CN"/>
              </w:rPr>
            </w:pPr>
            <w:r>
              <w:rPr>
                <w:lang w:val="en-GB" w:eastAsia="zh-CN"/>
              </w:rPr>
              <w:t>Related to slot number and PRB number</w:t>
            </w:r>
          </w:p>
        </w:tc>
      </w:tr>
      <w:tr w:rsidR="005475E0" w14:paraId="36ACC4DE" w14:textId="77777777" w:rsidTr="005475E0">
        <w:trPr>
          <w:trHeight w:val="375"/>
        </w:trPr>
        <w:tc>
          <w:tcPr>
            <w:tcW w:w="1616" w:type="dxa"/>
          </w:tcPr>
          <w:p w14:paraId="14CCB084" w14:textId="77777777" w:rsidR="005475E0" w:rsidRDefault="005475E0" w:rsidP="005475E0">
            <w:pPr>
              <w:rPr>
                <w:lang w:val="en-GB" w:eastAsia="zh-CN"/>
              </w:rPr>
            </w:pPr>
            <w:r w:rsidRPr="00810D7F">
              <w:rPr>
                <w:szCs w:val="20"/>
                <w:lang w:eastAsia="zh-CN"/>
              </w:rPr>
              <w:t xml:space="preserve">Coexistence/multiplexing with </w:t>
            </w:r>
            <w:r>
              <w:rPr>
                <w:szCs w:val="20"/>
                <w:lang w:eastAsia="zh-CN"/>
              </w:rPr>
              <w:t>existing</w:t>
            </w:r>
            <w:r w:rsidRPr="00810D7F">
              <w:rPr>
                <w:szCs w:val="20"/>
                <w:lang w:eastAsia="zh-CN"/>
              </w:rPr>
              <w:t xml:space="preserve"> signal/channel</w:t>
            </w:r>
          </w:p>
        </w:tc>
        <w:tc>
          <w:tcPr>
            <w:tcW w:w="2027" w:type="dxa"/>
          </w:tcPr>
          <w:p w14:paraId="0B9C861B" w14:textId="77777777" w:rsidR="005475E0" w:rsidRPr="00BD13B2" w:rsidRDefault="005475E0" w:rsidP="005475E0">
            <w:pPr>
              <w:rPr>
                <w:lang w:val="en-GB" w:eastAsia="zh-CN"/>
              </w:rPr>
            </w:pPr>
            <w:r>
              <w:rPr>
                <w:lang w:val="en-GB" w:eastAsia="zh-CN"/>
              </w:rPr>
              <w:t>U</w:t>
            </w:r>
            <w:r>
              <w:rPr>
                <w:rFonts w:hint="eastAsia"/>
                <w:lang w:val="en-GB" w:eastAsia="zh-CN"/>
              </w:rPr>
              <w:t xml:space="preserve">sing </w:t>
            </w:r>
            <w:r>
              <w:rPr>
                <w:lang w:val="en-GB" w:eastAsia="zh-CN"/>
              </w:rPr>
              <w:t>RMR</w:t>
            </w:r>
          </w:p>
        </w:tc>
        <w:tc>
          <w:tcPr>
            <w:tcW w:w="1891" w:type="dxa"/>
          </w:tcPr>
          <w:p w14:paraId="0ED17E99" w14:textId="77777777" w:rsidR="005475E0" w:rsidRDefault="005475E0" w:rsidP="005475E0">
            <w:pPr>
              <w:rPr>
                <w:lang w:val="en-GB" w:eastAsia="zh-CN"/>
              </w:rPr>
            </w:pPr>
            <w:r>
              <w:rPr>
                <w:lang w:val="en-GB" w:eastAsia="zh-CN"/>
              </w:rPr>
              <w:t>U</w:t>
            </w:r>
            <w:r>
              <w:rPr>
                <w:rFonts w:hint="eastAsia"/>
                <w:lang w:val="en-GB" w:eastAsia="zh-CN"/>
              </w:rPr>
              <w:t xml:space="preserve">sing </w:t>
            </w:r>
            <w:r>
              <w:rPr>
                <w:lang w:val="en-GB" w:eastAsia="zh-CN"/>
              </w:rPr>
              <w:t>RMR</w:t>
            </w:r>
          </w:p>
        </w:tc>
        <w:tc>
          <w:tcPr>
            <w:tcW w:w="1892" w:type="dxa"/>
          </w:tcPr>
          <w:p w14:paraId="15F25D52" w14:textId="77777777" w:rsidR="005475E0" w:rsidRDefault="005475E0" w:rsidP="005475E0">
            <w:pPr>
              <w:rPr>
                <w:lang w:val="en-GB" w:eastAsia="zh-CN"/>
              </w:rPr>
            </w:pPr>
            <w:r>
              <w:rPr>
                <w:lang w:val="en-GB" w:eastAsia="zh-CN"/>
              </w:rPr>
              <w:t>U</w:t>
            </w:r>
            <w:r>
              <w:rPr>
                <w:rFonts w:hint="eastAsia"/>
                <w:lang w:val="en-GB" w:eastAsia="zh-CN"/>
              </w:rPr>
              <w:t xml:space="preserve">sing </w:t>
            </w:r>
            <w:r>
              <w:rPr>
                <w:lang w:val="en-GB" w:eastAsia="zh-CN"/>
              </w:rPr>
              <w:t>RMR</w:t>
            </w:r>
          </w:p>
        </w:tc>
        <w:tc>
          <w:tcPr>
            <w:tcW w:w="2026" w:type="dxa"/>
          </w:tcPr>
          <w:p w14:paraId="0DF2CCF0" w14:textId="77777777" w:rsidR="005475E0" w:rsidRDefault="005475E0" w:rsidP="005475E0">
            <w:pPr>
              <w:rPr>
                <w:lang w:val="en-GB" w:eastAsia="zh-CN"/>
              </w:rPr>
            </w:pPr>
            <w:r>
              <w:rPr>
                <w:lang w:eastAsia="zh-CN"/>
              </w:rPr>
              <w:t>Using resource allocation or RMR</w:t>
            </w:r>
          </w:p>
        </w:tc>
      </w:tr>
      <w:tr w:rsidR="005475E0" w14:paraId="7CA31A45" w14:textId="77777777" w:rsidTr="005475E0">
        <w:trPr>
          <w:trHeight w:val="929"/>
        </w:trPr>
        <w:tc>
          <w:tcPr>
            <w:tcW w:w="1616" w:type="dxa"/>
          </w:tcPr>
          <w:p w14:paraId="1D093C89" w14:textId="77777777" w:rsidR="005475E0" w:rsidRDefault="005475E0" w:rsidP="005475E0">
            <w:pPr>
              <w:rPr>
                <w:lang w:val="en-GB" w:eastAsia="zh-CN"/>
              </w:rPr>
            </w:pPr>
            <w:r>
              <w:rPr>
                <w:rFonts w:hint="eastAsia"/>
                <w:lang w:val="en-GB" w:eastAsia="zh-CN"/>
              </w:rPr>
              <w:t>UE-specific, group-specific, cell specific</w:t>
            </w:r>
          </w:p>
        </w:tc>
        <w:tc>
          <w:tcPr>
            <w:tcW w:w="2027" w:type="dxa"/>
          </w:tcPr>
          <w:p w14:paraId="06641CFA" w14:textId="77777777" w:rsidR="005475E0" w:rsidRPr="00BD13B2" w:rsidRDefault="005475E0" w:rsidP="005475E0">
            <w:pPr>
              <w:rPr>
                <w:lang w:val="en-GB" w:eastAsia="zh-CN"/>
              </w:rPr>
            </w:pPr>
            <w:r>
              <w:rPr>
                <w:lang w:val="en-GB" w:eastAsia="zh-CN"/>
              </w:rPr>
              <w:t>Group common, or cell specific</w:t>
            </w:r>
          </w:p>
        </w:tc>
        <w:tc>
          <w:tcPr>
            <w:tcW w:w="1891" w:type="dxa"/>
          </w:tcPr>
          <w:p w14:paraId="49B8680E" w14:textId="77777777" w:rsidR="005475E0" w:rsidRDefault="005475E0" w:rsidP="005475E0">
            <w:pPr>
              <w:rPr>
                <w:lang w:val="en-GB" w:eastAsia="zh-CN"/>
              </w:rPr>
            </w:pPr>
            <w:r>
              <w:rPr>
                <w:lang w:val="en-GB" w:eastAsia="zh-CN"/>
              </w:rPr>
              <w:t>Group common, or cell specific;</w:t>
            </w:r>
          </w:p>
          <w:p w14:paraId="427CB4A2" w14:textId="77777777" w:rsidR="005475E0" w:rsidRDefault="005475E0" w:rsidP="005475E0">
            <w:pPr>
              <w:rPr>
                <w:lang w:val="en-GB" w:eastAsia="zh-CN"/>
              </w:rPr>
            </w:pPr>
            <w:r>
              <w:rPr>
                <w:lang w:val="en-GB" w:eastAsia="zh-CN"/>
              </w:rPr>
              <w:t xml:space="preserve">Can be revised to </w:t>
            </w:r>
            <w:r>
              <w:rPr>
                <w:rFonts w:hint="eastAsia"/>
                <w:lang w:val="en-GB" w:eastAsia="zh-CN"/>
              </w:rPr>
              <w:t>UE</w:t>
            </w:r>
            <w:r>
              <w:rPr>
                <w:lang w:val="en-GB" w:eastAsia="zh-CN"/>
              </w:rPr>
              <w:t>-</w:t>
            </w:r>
            <w:r>
              <w:rPr>
                <w:rFonts w:hint="eastAsia"/>
                <w:lang w:val="en-GB" w:eastAsia="zh-CN"/>
              </w:rPr>
              <w:t>specific</w:t>
            </w:r>
            <w:r>
              <w:rPr>
                <w:lang w:val="en-GB" w:eastAsia="zh-CN"/>
              </w:rPr>
              <w:t>**</w:t>
            </w:r>
          </w:p>
        </w:tc>
        <w:tc>
          <w:tcPr>
            <w:tcW w:w="1892" w:type="dxa"/>
          </w:tcPr>
          <w:p w14:paraId="452A72A2" w14:textId="77777777" w:rsidR="005475E0" w:rsidRDefault="005475E0" w:rsidP="005475E0">
            <w:pPr>
              <w:rPr>
                <w:lang w:val="en-GB" w:eastAsia="zh-CN"/>
              </w:rPr>
            </w:pPr>
            <w:r>
              <w:rPr>
                <w:lang w:val="en-GB" w:eastAsia="zh-CN"/>
              </w:rPr>
              <w:t>Cell specific;</w:t>
            </w:r>
          </w:p>
          <w:p w14:paraId="087C8B25" w14:textId="77777777" w:rsidR="005475E0" w:rsidRDefault="005475E0" w:rsidP="005475E0">
            <w:pPr>
              <w:rPr>
                <w:lang w:val="en-GB" w:eastAsia="zh-CN"/>
              </w:rPr>
            </w:pPr>
            <w:r>
              <w:rPr>
                <w:lang w:val="en-GB" w:eastAsia="zh-CN"/>
              </w:rPr>
              <w:t xml:space="preserve">Can be revised to </w:t>
            </w:r>
            <w:r>
              <w:rPr>
                <w:rFonts w:hint="eastAsia"/>
                <w:lang w:val="en-GB" w:eastAsia="zh-CN"/>
              </w:rPr>
              <w:t>UE</w:t>
            </w:r>
            <w:r>
              <w:rPr>
                <w:lang w:val="en-GB" w:eastAsia="zh-CN"/>
              </w:rPr>
              <w:t>-</w:t>
            </w:r>
            <w:r>
              <w:rPr>
                <w:rFonts w:hint="eastAsia"/>
                <w:lang w:val="en-GB" w:eastAsia="zh-CN"/>
              </w:rPr>
              <w:t>specific</w:t>
            </w:r>
            <w:r>
              <w:rPr>
                <w:lang w:val="en-GB" w:eastAsia="zh-CN"/>
              </w:rPr>
              <w:t>**</w:t>
            </w:r>
          </w:p>
        </w:tc>
        <w:tc>
          <w:tcPr>
            <w:tcW w:w="2026" w:type="dxa"/>
          </w:tcPr>
          <w:p w14:paraId="2CF2B933" w14:textId="77777777" w:rsidR="005475E0" w:rsidRDefault="005475E0" w:rsidP="005475E0">
            <w:pPr>
              <w:rPr>
                <w:lang w:val="en-GB" w:eastAsia="zh-CN"/>
              </w:rPr>
            </w:pPr>
            <w:r>
              <w:rPr>
                <w:lang w:val="en-GB" w:eastAsia="zh-CN"/>
              </w:rPr>
              <w:t>Group common;</w:t>
            </w:r>
          </w:p>
          <w:p w14:paraId="76B79A30" w14:textId="77777777" w:rsidR="005475E0" w:rsidRDefault="005475E0" w:rsidP="005475E0">
            <w:pPr>
              <w:rPr>
                <w:lang w:val="en-GB" w:eastAsia="zh-CN"/>
              </w:rPr>
            </w:pPr>
            <w:r>
              <w:rPr>
                <w:lang w:val="en-GB" w:eastAsia="zh-CN"/>
              </w:rPr>
              <w:t xml:space="preserve">Can be </w:t>
            </w:r>
            <w:r>
              <w:rPr>
                <w:rFonts w:hint="eastAsia"/>
                <w:lang w:val="en-GB" w:eastAsia="zh-CN"/>
              </w:rPr>
              <w:t>UE</w:t>
            </w:r>
            <w:r>
              <w:rPr>
                <w:lang w:val="en-GB" w:eastAsia="zh-CN"/>
              </w:rPr>
              <w:t>-</w:t>
            </w:r>
            <w:r>
              <w:rPr>
                <w:rFonts w:hint="eastAsia"/>
                <w:lang w:val="en-GB" w:eastAsia="zh-CN"/>
              </w:rPr>
              <w:t>specific</w:t>
            </w:r>
            <w:r>
              <w:rPr>
                <w:lang w:val="en-GB" w:eastAsia="zh-CN"/>
              </w:rPr>
              <w:t xml:space="preserve"> with FDM/TDM/CDM**</w:t>
            </w:r>
          </w:p>
        </w:tc>
      </w:tr>
      <w:tr w:rsidR="005475E0" w14:paraId="193A09B0" w14:textId="77777777" w:rsidTr="005475E0">
        <w:trPr>
          <w:trHeight w:val="1631"/>
        </w:trPr>
        <w:tc>
          <w:tcPr>
            <w:tcW w:w="1616" w:type="dxa"/>
          </w:tcPr>
          <w:p w14:paraId="1833CC91" w14:textId="77777777" w:rsidR="005475E0" w:rsidRPr="00BD13B2" w:rsidRDefault="005475E0" w:rsidP="005475E0">
            <w:pPr>
              <w:autoSpaceDE/>
              <w:autoSpaceDN/>
              <w:adjustRightInd/>
              <w:snapToGrid/>
              <w:spacing w:after="0"/>
              <w:jc w:val="left"/>
              <w:rPr>
                <w:szCs w:val="20"/>
                <w:lang w:eastAsia="zh-CN"/>
              </w:rPr>
            </w:pPr>
            <w:r>
              <w:rPr>
                <w:szCs w:val="20"/>
                <w:lang w:eastAsia="zh-CN"/>
              </w:rPr>
              <w:t>Miss detection</w:t>
            </w:r>
          </w:p>
          <w:p w14:paraId="163BA820" w14:textId="77777777" w:rsidR="005475E0" w:rsidRDefault="005475E0" w:rsidP="005475E0">
            <w:pPr>
              <w:rPr>
                <w:lang w:val="en-GB" w:eastAsia="zh-CN"/>
              </w:rPr>
            </w:pPr>
          </w:p>
        </w:tc>
        <w:tc>
          <w:tcPr>
            <w:tcW w:w="2027" w:type="dxa"/>
          </w:tcPr>
          <w:p w14:paraId="09AD981D" w14:textId="77777777" w:rsidR="005475E0" w:rsidRDefault="005475E0" w:rsidP="005475E0">
            <w:pPr>
              <w:rPr>
                <w:lang w:val="en-GB" w:eastAsia="zh-CN"/>
              </w:rPr>
            </w:pPr>
            <w:r>
              <w:rPr>
                <w:lang w:val="en-GB" w:eastAsia="zh-CN"/>
              </w:rPr>
              <w:t>High</w:t>
            </w:r>
            <w:r>
              <w:rPr>
                <w:rFonts w:hint="eastAsia"/>
                <w:lang w:val="en-GB" w:eastAsia="zh-CN"/>
              </w:rPr>
              <w:t xml:space="preserve"> </w:t>
            </w:r>
            <w:r>
              <w:rPr>
                <w:lang w:val="en-GB" w:eastAsia="zh-CN"/>
              </w:rPr>
              <w:t xml:space="preserve">miss detection rate if </w:t>
            </w:r>
            <w:r>
              <w:rPr>
                <w:lang w:eastAsia="zh-CN"/>
              </w:rPr>
              <w:t>large frequency drift</w:t>
            </w:r>
            <w:r>
              <w:rPr>
                <w:lang w:val="en-GB" w:eastAsia="zh-CN"/>
              </w:rPr>
              <w:t xml:space="preserve"> is present, due to </w:t>
            </w:r>
            <w:r>
              <w:rPr>
                <w:lang w:eastAsia="zh-CN"/>
              </w:rPr>
              <w:t>non-continuous signal in frequency domain</w:t>
            </w:r>
          </w:p>
        </w:tc>
        <w:tc>
          <w:tcPr>
            <w:tcW w:w="1891" w:type="dxa"/>
          </w:tcPr>
          <w:p w14:paraId="63B144C2" w14:textId="77777777" w:rsidR="005475E0" w:rsidRDefault="005475E0" w:rsidP="005475E0">
            <w:pPr>
              <w:rPr>
                <w:lang w:val="en-GB" w:eastAsia="zh-CN"/>
              </w:rPr>
            </w:pPr>
            <w:r>
              <w:rPr>
                <w:lang w:val="en-GB" w:eastAsia="zh-CN"/>
              </w:rPr>
              <w:t>High</w:t>
            </w:r>
            <w:r>
              <w:rPr>
                <w:rFonts w:hint="eastAsia"/>
                <w:lang w:val="en-GB" w:eastAsia="zh-CN"/>
              </w:rPr>
              <w:t xml:space="preserve"> </w:t>
            </w:r>
            <w:r>
              <w:rPr>
                <w:lang w:val="en-GB" w:eastAsia="zh-CN"/>
              </w:rPr>
              <w:t xml:space="preserve">miss detection rate if </w:t>
            </w:r>
            <w:r>
              <w:rPr>
                <w:lang w:eastAsia="zh-CN"/>
              </w:rPr>
              <w:t>large frequency drift</w:t>
            </w:r>
            <w:r>
              <w:rPr>
                <w:lang w:val="en-GB" w:eastAsia="zh-CN"/>
              </w:rPr>
              <w:t xml:space="preserve"> is present, due to </w:t>
            </w:r>
            <w:r>
              <w:rPr>
                <w:lang w:eastAsia="zh-CN"/>
              </w:rPr>
              <w:t>non-continuous signal in frequency domain</w:t>
            </w:r>
          </w:p>
        </w:tc>
        <w:tc>
          <w:tcPr>
            <w:tcW w:w="1892" w:type="dxa"/>
          </w:tcPr>
          <w:p w14:paraId="22A7B778" w14:textId="77777777" w:rsidR="005475E0" w:rsidRDefault="005475E0" w:rsidP="005475E0">
            <w:pPr>
              <w:rPr>
                <w:lang w:val="en-GB" w:eastAsia="zh-CN"/>
              </w:rPr>
            </w:pPr>
            <w:r>
              <w:rPr>
                <w:lang w:val="en-GB" w:eastAsia="zh-CN"/>
              </w:rPr>
              <w:t xml:space="preserve">Low miss detection rate even if </w:t>
            </w:r>
            <w:r>
              <w:rPr>
                <w:lang w:eastAsia="zh-CN"/>
              </w:rPr>
              <w:t>large frequency drift</w:t>
            </w:r>
            <w:r>
              <w:rPr>
                <w:lang w:val="en-GB" w:eastAsia="zh-CN"/>
              </w:rPr>
              <w:t xml:space="preserve"> is present</w:t>
            </w:r>
          </w:p>
        </w:tc>
        <w:tc>
          <w:tcPr>
            <w:tcW w:w="2026" w:type="dxa"/>
          </w:tcPr>
          <w:p w14:paraId="17364D24" w14:textId="77777777" w:rsidR="005475E0" w:rsidRDefault="005475E0" w:rsidP="005475E0">
            <w:pPr>
              <w:rPr>
                <w:lang w:val="en-GB" w:eastAsia="zh-CN"/>
              </w:rPr>
            </w:pPr>
            <w:r>
              <w:rPr>
                <w:lang w:val="en-GB" w:eastAsia="zh-CN"/>
              </w:rPr>
              <w:t xml:space="preserve">Low miss detection rate even if </w:t>
            </w:r>
            <w:r>
              <w:rPr>
                <w:lang w:eastAsia="zh-CN"/>
              </w:rPr>
              <w:t>large frequency drift</w:t>
            </w:r>
            <w:r>
              <w:rPr>
                <w:lang w:val="en-GB" w:eastAsia="zh-CN"/>
              </w:rPr>
              <w:t xml:space="preserve"> is present</w:t>
            </w:r>
          </w:p>
        </w:tc>
      </w:tr>
      <w:tr w:rsidR="005475E0" w14:paraId="1C0B0EA3" w14:textId="77777777" w:rsidTr="005475E0">
        <w:trPr>
          <w:trHeight w:val="70"/>
        </w:trPr>
        <w:tc>
          <w:tcPr>
            <w:tcW w:w="1616" w:type="dxa"/>
          </w:tcPr>
          <w:p w14:paraId="629273D6" w14:textId="77777777" w:rsidR="005475E0" w:rsidRPr="00BD13B2" w:rsidRDefault="005475E0" w:rsidP="005475E0">
            <w:pPr>
              <w:autoSpaceDE/>
              <w:autoSpaceDN/>
              <w:adjustRightInd/>
              <w:snapToGrid/>
              <w:spacing w:after="0"/>
              <w:jc w:val="left"/>
              <w:rPr>
                <w:szCs w:val="20"/>
                <w:lang w:eastAsia="zh-CN"/>
              </w:rPr>
            </w:pPr>
            <w:r>
              <w:rPr>
                <w:szCs w:val="20"/>
                <w:lang w:eastAsia="zh-CN"/>
              </w:rPr>
              <w:t>F</w:t>
            </w:r>
            <w:r>
              <w:rPr>
                <w:rFonts w:hint="eastAsia"/>
                <w:szCs w:val="20"/>
                <w:lang w:eastAsia="zh-CN"/>
              </w:rPr>
              <w:t xml:space="preserve">alse </w:t>
            </w:r>
            <w:r>
              <w:rPr>
                <w:szCs w:val="20"/>
                <w:lang w:eastAsia="zh-CN"/>
              </w:rPr>
              <w:t>alarm</w:t>
            </w:r>
          </w:p>
        </w:tc>
        <w:tc>
          <w:tcPr>
            <w:tcW w:w="2027" w:type="dxa"/>
          </w:tcPr>
          <w:p w14:paraId="2772BCD9" w14:textId="77777777" w:rsidR="005475E0" w:rsidRDefault="005475E0" w:rsidP="005475E0">
            <w:pPr>
              <w:rPr>
                <w:lang w:val="en-GB" w:eastAsia="zh-CN"/>
              </w:rPr>
            </w:pPr>
            <w:r>
              <w:rPr>
                <w:lang w:val="en-GB" w:eastAsia="zh-CN"/>
              </w:rPr>
              <w:t>No CRC protection</w:t>
            </w:r>
          </w:p>
        </w:tc>
        <w:tc>
          <w:tcPr>
            <w:tcW w:w="1891" w:type="dxa"/>
          </w:tcPr>
          <w:p w14:paraId="77C39E14" w14:textId="77777777" w:rsidR="005475E0" w:rsidRDefault="005475E0" w:rsidP="005475E0">
            <w:pPr>
              <w:rPr>
                <w:lang w:val="en-GB" w:eastAsia="zh-CN"/>
              </w:rPr>
            </w:pPr>
            <w:r>
              <w:rPr>
                <w:lang w:val="en-GB" w:eastAsia="zh-CN"/>
              </w:rPr>
              <w:t>No CRC protection</w:t>
            </w:r>
          </w:p>
        </w:tc>
        <w:tc>
          <w:tcPr>
            <w:tcW w:w="1892" w:type="dxa"/>
          </w:tcPr>
          <w:p w14:paraId="26946FE3" w14:textId="77777777" w:rsidR="005475E0" w:rsidRDefault="005475E0" w:rsidP="005475E0">
            <w:pPr>
              <w:rPr>
                <w:lang w:val="en-GB" w:eastAsia="zh-CN"/>
              </w:rPr>
            </w:pPr>
            <w:r>
              <w:rPr>
                <w:lang w:val="en-GB" w:eastAsia="zh-CN"/>
              </w:rPr>
              <w:t>No CRC protection</w:t>
            </w:r>
          </w:p>
        </w:tc>
        <w:tc>
          <w:tcPr>
            <w:tcW w:w="2026" w:type="dxa"/>
          </w:tcPr>
          <w:p w14:paraId="27950C71" w14:textId="77777777" w:rsidR="005475E0" w:rsidRDefault="005475E0" w:rsidP="005475E0">
            <w:pPr>
              <w:rPr>
                <w:lang w:val="en-GB" w:eastAsia="zh-CN"/>
              </w:rPr>
            </w:pPr>
            <w:r>
              <w:rPr>
                <w:lang w:val="en-GB" w:eastAsia="zh-CN"/>
              </w:rPr>
              <w:t>No CRC protection</w:t>
            </w:r>
          </w:p>
        </w:tc>
      </w:tr>
      <w:tr w:rsidR="005475E0" w14:paraId="0643F4A4" w14:textId="77777777" w:rsidTr="005475E0">
        <w:trPr>
          <w:trHeight w:val="613"/>
        </w:trPr>
        <w:tc>
          <w:tcPr>
            <w:tcW w:w="1616" w:type="dxa"/>
          </w:tcPr>
          <w:p w14:paraId="6F3D56E8" w14:textId="77777777" w:rsidR="005475E0" w:rsidRPr="00BD13B2" w:rsidRDefault="005475E0" w:rsidP="005475E0">
            <w:pPr>
              <w:autoSpaceDE/>
              <w:autoSpaceDN/>
              <w:adjustRightInd/>
              <w:snapToGrid/>
              <w:spacing w:after="0"/>
              <w:jc w:val="left"/>
              <w:rPr>
                <w:szCs w:val="20"/>
                <w:lang w:eastAsia="zh-CN"/>
              </w:rPr>
            </w:pPr>
            <w:r>
              <w:rPr>
                <w:rFonts w:hint="eastAsia"/>
                <w:szCs w:val="20"/>
                <w:lang w:eastAsia="zh-CN"/>
              </w:rPr>
              <w:t>Complexity</w:t>
            </w:r>
          </w:p>
        </w:tc>
        <w:tc>
          <w:tcPr>
            <w:tcW w:w="2027" w:type="dxa"/>
          </w:tcPr>
          <w:p w14:paraId="1F3BFE5D" w14:textId="77777777" w:rsidR="005475E0" w:rsidRDefault="005475E0" w:rsidP="005475E0">
            <w:pPr>
              <w:rPr>
                <w:lang w:val="en-GB" w:eastAsia="zh-CN"/>
              </w:rPr>
            </w:pPr>
            <w:r>
              <w:rPr>
                <w:lang w:val="en-GB" w:eastAsia="zh-CN"/>
              </w:rPr>
              <w:t>Correlation in frequency domain</w:t>
            </w:r>
          </w:p>
        </w:tc>
        <w:tc>
          <w:tcPr>
            <w:tcW w:w="1891" w:type="dxa"/>
          </w:tcPr>
          <w:p w14:paraId="5B9A07D5" w14:textId="77777777" w:rsidR="005475E0" w:rsidRDefault="005475E0" w:rsidP="005475E0">
            <w:pPr>
              <w:rPr>
                <w:lang w:val="en-GB" w:eastAsia="zh-CN"/>
              </w:rPr>
            </w:pPr>
            <w:r>
              <w:rPr>
                <w:lang w:val="en-GB" w:eastAsia="zh-CN"/>
              </w:rPr>
              <w:t>Correlation in frequency domain</w:t>
            </w:r>
          </w:p>
        </w:tc>
        <w:tc>
          <w:tcPr>
            <w:tcW w:w="1892" w:type="dxa"/>
          </w:tcPr>
          <w:p w14:paraId="3F2B4C3F" w14:textId="77777777" w:rsidR="005475E0" w:rsidRDefault="005475E0" w:rsidP="005475E0">
            <w:pPr>
              <w:rPr>
                <w:lang w:val="en-GB" w:eastAsia="zh-CN"/>
              </w:rPr>
            </w:pPr>
            <w:r>
              <w:rPr>
                <w:lang w:val="en-GB" w:eastAsia="zh-CN"/>
              </w:rPr>
              <w:t>Correlation in time domain</w:t>
            </w:r>
          </w:p>
        </w:tc>
        <w:tc>
          <w:tcPr>
            <w:tcW w:w="2026" w:type="dxa"/>
          </w:tcPr>
          <w:p w14:paraId="7B18ECDE" w14:textId="77777777" w:rsidR="005475E0" w:rsidRDefault="005475E0" w:rsidP="005475E0">
            <w:pPr>
              <w:rPr>
                <w:lang w:val="en-GB" w:eastAsia="zh-CN"/>
              </w:rPr>
            </w:pPr>
            <w:r>
              <w:rPr>
                <w:lang w:val="en-GB" w:eastAsia="zh-CN"/>
              </w:rPr>
              <w:t>Correlation in time domain</w:t>
            </w:r>
          </w:p>
        </w:tc>
      </w:tr>
      <w:tr w:rsidR="005475E0" w14:paraId="5ACC84C3" w14:textId="77777777" w:rsidTr="005475E0">
        <w:trPr>
          <w:trHeight w:val="624"/>
        </w:trPr>
        <w:tc>
          <w:tcPr>
            <w:tcW w:w="1616" w:type="dxa"/>
          </w:tcPr>
          <w:p w14:paraId="780CF1F2" w14:textId="77777777" w:rsidR="005475E0" w:rsidRDefault="005475E0" w:rsidP="005475E0">
            <w:pPr>
              <w:autoSpaceDE/>
              <w:autoSpaceDN/>
              <w:adjustRightInd/>
              <w:snapToGrid/>
              <w:spacing w:after="0"/>
              <w:jc w:val="left"/>
              <w:rPr>
                <w:szCs w:val="20"/>
                <w:lang w:eastAsia="zh-CN"/>
              </w:rPr>
            </w:pPr>
            <w:r>
              <w:rPr>
                <w:rFonts w:hint="eastAsia"/>
                <w:szCs w:val="20"/>
                <w:lang w:eastAsia="zh-CN"/>
              </w:rPr>
              <w:t>Power consumption</w:t>
            </w:r>
          </w:p>
        </w:tc>
        <w:tc>
          <w:tcPr>
            <w:tcW w:w="2027" w:type="dxa"/>
          </w:tcPr>
          <w:p w14:paraId="23AABDDD" w14:textId="77777777" w:rsidR="005475E0" w:rsidRDefault="005475E0" w:rsidP="005475E0">
            <w:pPr>
              <w:rPr>
                <w:lang w:val="en-GB" w:eastAsia="zh-CN"/>
              </w:rPr>
            </w:pPr>
            <w:r>
              <w:rPr>
                <w:lang w:val="en-GB" w:eastAsia="zh-CN"/>
              </w:rPr>
              <w:t>Depends on configured BW</w:t>
            </w:r>
          </w:p>
        </w:tc>
        <w:tc>
          <w:tcPr>
            <w:tcW w:w="1891" w:type="dxa"/>
          </w:tcPr>
          <w:p w14:paraId="68427EF4" w14:textId="77777777" w:rsidR="005475E0" w:rsidRDefault="005475E0" w:rsidP="005475E0">
            <w:pPr>
              <w:rPr>
                <w:lang w:val="en-GB" w:eastAsia="zh-CN"/>
              </w:rPr>
            </w:pPr>
            <w:r>
              <w:rPr>
                <w:lang w:val="en-GB" w:eastAsia="zh-CN"/>
              </w:rPr>
              <w:t>Depends on configured BW</w:t>
            </w:r>
          </w:p>
        </w:tc>
        <w:tc>
          <w:tcPr>
            <w:tcW w:w="1892" w:type="dxa"/>
          </w:tcPr>
          <w:p w14:paraId="5A0D5545" w14:textId="77777777" w:rsidR="005475E0" w:rsidRDefault="005475E0" w:rsidP="005475E0">
            <w:pPr>
              <w:rPr>
                <w:lang w:val="en-GB" w:eastAsia="zh-CN"/>
              </w:rPr>
            </w:pPr>
            <w:r>
              <w:rPr>
                <w:lang w:val="en-GB" w:eastAsia="zh-CN"/>
              </w:rPr>
              <w:t>Slightly higher due to frequency offset estimation</w:t>
            </w:r>
          </w:p>
        </w:tc>
        <w:tc>
          <w:tcPr>
            <w:tcW w:w="2026" w:type="dxa"/>
          </w:tcPr>
          <w:p w14:paraId="4C8D10DB" w14:textId="77777777" w:rsidR="005475E0" w:rsidRDefault="005475E0" w:rsidP="005475E0">
            <w:pPr>
              <w:rPr>
                <w:lang w:val="en-GB" w:eastAsia="zh-CN"/>
              </w:rPr>
            </w:pPr>
            <w:r>
              <w:rPr>
                <w:lang w:val="en-GB" w:eastAsia="zh-CN"/>
              </w:rPr>
              <w:t>Slightly higher due to frequency offset estimation</w:t>
            </w:r>
          </w:p>
        </w:tc>
      </w:tr>
    </w:tbl>
    <w:p w14:paraId="730E198F" w14:textId="77777777" w:rsidR="005475E0" w:rsidRDefault="005475E0" w:rsidP="005475E0">
      <w:pPr>
        <w:rPr>
          <w:lang w:eastAsia="zh-CN"/>
        </w:rPr>
      </w:pPr>
      <w:r>
        <w:rPr>
          <w:rFonts w:hint="eastAsia"/>
          <w:lang w:val="en-GB" w:eastAsia="zh-CN"/>
        </w:rPr>
        <w:t xml:space="preserve">* </w:t>
      </w:r>
      <w:r>
        <w:rPr>
          <w:lang w:val="en-GB" w:eastAsia="zh-CN"/>
        </w:rPr>
        <w:t>Note:</w:t>
      </w:r>
      <w:r>
        <w:rPr>
          <w:szCs w:val="20"/>
          <w:lang w:eastAsia="zh-CN"/>
        </w:rPr>
        <w:t xml:space="preserve"> </w:t>
      </w:r>
      <w:r>
        <w:rPr>
          <w:lang w:eastAsia="zh-CN"/>
        </w:rPr>
        <w:t>Wideband-RS of PDCCH or PBCH-DMRS can be used as RS for blind detection, since it is assumed that a common precoder is applied to DMRS. Non-wideband-</w:t>
      </w:r>
      <w:r>
        <w:rPr>
          <w:rFonts w:hint="eastAsia"/>
          <w:lang w:eastAsia="zh-CN"/>
        </w:rPr>
        <w:t xml:space="preserve">RS </w:t>
      </w:r>
      <w:r>
        <w:rPr>
          <w:lang w:eastAsia="zh-CN"/>
        </w:rPr>
        <w:t xml:space="preserve">of </w:t>
      </w:r>
      <w:r>
        <w:rPr>
          <w:rFonts w:hint="eastAsia"/>
          <w:lang w:eastAsia="zh-CN"/>
        </w:rPr>
        <w:t>PDCCH</w:t>
      </w:r>
      <w:r>
        <w:rPr>
          <w:lang w:eastAsia="zh-CN"/>
        </w:rPr>
        <w:t xml:space="preserve"> is not suitable for blind detection, since precoder cycling may be applied in it.</w:t>
      </w:r>
    </w:p>
    <w:p w14:paraId="7EF7724A" w14:textId="4D0C62DB" w:rsidR="005475E0" w:rsidRDefault="005475E0" w:rsidP="005475E0">
      <w:pPr>
        <w:rPr>
          <w:lang w:val="en-GB" w:eastAsia="zh-CN"/>
        </w:rPr>
      </w:pPr>
      <w:r>
        <w:rPr>
          <w:lang w:eastAsia="zh-CN"/>
        </w:rPr>
        <w:t xml:space="preserve">** Note: </w:t>
      </w:r>
      <w:r w:rsidR="00C230A1">
        <w:rPr>
          <w:lang w:eastAsia="zh-CN"/>
        </w:rPr>
        <w:t>For CDM, d</w:t>
      </w:r>
      <w:r>
        <w:rPr>
          <w:lang w:eastAsia="zh-CN"/>
        </w:rPr>
        <w:t>ue to overhead and sequence design complexity, sub-grouping ID could be used instead of C-RNTI.</w:t>
      </w:r>
    </w:p>
    <w:p w14:paraId="75E87E16" w14:textId="77777777" w:rsidR="005475E0" w:rsidRDefault="005475E0" w:rsidP="005475E0">
      <w:pPr>
        <w:rPr>
          <w:lang w:val="en-GB" w:eastAsia="zh-CN"/>
        </w:rPr>
      </w:pPr>
      <w:bookmarkStart w:id="3" w:name="_GoBack"/>
      <w:bookmarkEnd w:id="3"/>
    </w:p>
    <w:p w14:paraId="425FFC15" w14:textId="1CDAB7F5" w:rsidR="00DB2E7E" w:rsidRDefault="005475E0" w:rsidP="005475E0">
      <w:pPr>
        <w:rPr>
          <w:lang w:val="en-GB" w:eastAsia="zh-CN"/>
        </w:rPr>
      </w:pPr>
      <w:r>
        <w:rPr>
          <w:lang w:val="en-GB" w:eastAsia="zh-CN"/>
        </w:rPr>
        <w:t xml:space="preserve">Common DRS is not UE specific and it cannot contain UE ID due to common usage. CSI-RS and SSS-like signal are not UE specific. If introducing UE ID in sequence of CSI-RS or SSS-like signal, they could be re-designed. </w:t>
      </w:r>
    </w:p>
    <w:p w14:paraId="0DCFF3CB" w14:textId="6F3942EC" w:rsidR="00DB2E7E" w:rsidRDefault="00DB2E7E" w:rsidP="005475E0">
      <w:pPr>
        <w:rPr>
          <w:lang w:val="en-GB" w:eastAsia="zh-CN"/>
        </w:rPr>
      </w:pPr>
      <w:r>
        <w:rPr>
          <w:lang w:val="en-GB" w:eastAsia="zh-CN"/>
        </w:rPr>
        <w:t>Regarding miss detection rate, if wakeup signal contains very limited “payload”, e.g. just 1 bit meaning triggering or not, then miss detection rate c</w:t>
      </w:r>
      <w:r w:rsidR="00C230A1">
        <w:rPr>
          <w:lang w:val="en-GB" w:eastAsia="zh-CN"/>
        </w:rPr>
        <w:t>ould</w:t>
      </w:r>
      <w:r>
        <w:rPr>
          <w:lang w:val="en-GB" w:eastAsia="zh-CN"/>
        </w:rPr>
        <w:t xml:space="preserve"> be comparable </w:t>
      </w:r>
      <w:r w:rsidR="00BD484F">
        <w:rPr>
          <w:lang w:val="en-GB" w:eastAsia="zh-CN"/>
        </w:rPr>
        <w:t>to</w:t>
      </w:r>
      <w:r>
        <w:rPr>
          <w:lang w:val="en-GB" w:eastAsia="zh-CN"/>
        </w:rPr>
        <w:t xml:space="preserve"> wakeup channel, e.g. PDCCH</w:t>
      </w:r>
      <w:r w:rsidR="00C230A1">
        <w:rPr>
          <w:lang w:val="en-GB" w:eastAsia="zh-CN"/>
        </w:rPr>
        <w:t>, in some cases</w:t>
      </w:r>
      <w:r>
        <w:rPr>
          <w:lang w:val="en-GB" w:eastAsia="zh-CN"/>
        </w:rPr>
        <w:t xml:space="preserve">. </w:t>
      </w:r>
      <w:r w:rsidR="005170DF">
        <w:rPr>
          <w:lang w:val="en-GB" w:eastAsia="zh-CN"/>
        </w:rPr>
        <w:t>It should be noted that</w:t>
      </w:r>
      <w:r>
        <w:rPr>
          <w:lang w:val="en-GB" w:eastAsia="zh-CN"/>
        </w:rPr>
        <w:t xml:space="preserve"> PDCCH always contains 24 bits CRC which cause large number of total bits and limit the decreasing of BLER. Of course, how or whether to carry UE ID in wakeup signal is a question. In our view, to reduce miss detection rate, multiplexing of UEs for a shared wakeup signal can be FDM or TDM, where overhead is sacrificed for lower miss detection rate. Even for CDM, re</w:t>
      </w:r>
      <w:r w:rsidR="00C230A1">
        <w:rPr>
          <w:lang w:val="en-GB" w:eastAsia="zh-CN"/>
        </w:rPr>
        <w:t xml:space="preserve">source overhead can </w:t>
      </w:r>
      <w:r w:rsidR="00C230A1">
        <w:rPr>
          <w:lang w:val="en-GB" w:eastAsia="zh-CN"/>
        </w:rPr>
        <w:lastRenderedPageBreak/>
        <w:t xml:space="preserve">be </w:t>
      </w:r>
      <w:r>
        <w:rPr>
          <w:lang w:val="en-GB" w:eastAsia="zh-CN"/>
        </w:rPr>
        <w:t>large</w:t>
      </w:r>
      <w:r w:rsidR="00C230A1">
        <w:rPr>
          <w:lang w:val="en-GB" w:eastAsia="zh-CN"/>
        </w:rPr>
        <w:t xml:space="preserve"> enough</w:t>
      </w:r>
      <w:r>
        <w:rPr>
          <w:lang w:val="en-GB" w:eastAsia="zh-CN"/>
        </w:rPr>
        <w:t xml:space="preserve"> for better </w:t>
      </w:r>
      <w:r>
        <w:rPr>
          <w:lang w:val="en-GB" w:eastAsia="zh-CN"/>
        </w:rPr>
        <w:t>multiplexing of UEs</w:t>
      </w:r>
      <w:r>
        <w:rPr>
          <w:lang w:val="en-GB" w:eastAsia="zh-CN"/>
        </w:rPr>
        <w:t xml:space="preserve">. </w:t>
      </w:r>
      <w:r w:rsidR="00C230A1">
        <w:rPr>
          <w:lang w:val="en-GB" w:eastAsia="zh-CN"/>
        </w:rPr>
        <w:t>For CDM</w:t>
      </w:r>
      <w:r>
        <w:rPr>
          <w:lang w:val="en-GB" w:eastAsia="zh-CN"/>
        </w:rPr>
        <w:t>, C-RNTI is not necessary as UE ID, instead, sub-grouping ID with smaller bit number can be used.</w:t>
      </w:r>
    </w:p>
    <w:p w14:paraId="37B6AE10" w14:textId="0E96948F" w:rsidR="00BD484F" w:rsidRDefault="00BD484F" w:rsidP="005475E0">
      <w:pPr>
        <w:rPr>
          <w:lang w:val="en-GB" w:eastAsia="zh-CN"/>
        </w:rPr>
      </w:pPr>
      <w:r>
        <w:rPr>
          <w:lang w:val="en-GB" w:eastAsia="zh-CN"/>
        </w:rPr>
        <w:t xml:space="preserve">In </w:t>
      </w:r>
      <w:r w:rsidRPr="00C230A1">
        <w:rPr>
          <w:lang w:val="en-GB" w:eastAsia="zh-CN"/>
        </w:rPr>
        <w:t>[</w:t>
      </w:r>
      <w:r w:rsidR="00C230A1" w:rsidRPr="00C230A1">
        <w:rPr>
          <w:lang w:val="en-GB" w:eastAsia="zh-CN"/>
        </w:rPr>
        <w:t>4</w:t>
      </w:r>
      <w:r w:rsidRPr="00C230A1">
        <w:rPr>
          <w:lang w:val="en-GB" w:eastAsia="zh-CN"/>
        </w:rPr>
        <w:t>],</w:t>
      </w:r>
      <w:r>
        <w:rPr>
          <w:lang w:val="en-GB" w:eastAsia="zh-CN"/>
        </w:rPr>
        <w:t xml:space="preserve"> miss detection of CSI-RS based wakeup signal are achieved from simulation, which can be 1% in SNR -6dB. In </w:t>
      </w:r>
      <w:r w:rsidRPr="00C230A1">
        <w:rPr>
          <w:lang w:val="en-GB" w:eastAsia="zh-CN"/>
        </w:rPr>
        <w:t>[</w:t>
      </w:r>
      <w:r w:rsidR="00C230A1" w:rsidRPr="00C230A1">
        <w:rPr>
          <w:lang w:val="en-GB" w:eastAsia="zh-CN"/>
        </w:rPr>
        <w:t>5</w:t>
      </w:r>
      <w:r w:rsidRPr="00C230A1">
        <w:rPr>
          <w:lang w:val="en-GB" w:eastAsia="zh-CN"/>
        </w:rPr>
        <w:t>]</w:t>
      </w:r>
      <w:r>
        <w:rPr>
          <w:lang w:val="en-GB" w:eastAsia="zh-CN"/>
        </w:rPr>
        <w:t>, miss detection of wakeup signal is shown to be reliable. If wakeup signal contains just 1 bit, miss detection rate could be like that of PSS detection, which can be regarded as containing 3 codepoints. In general, required SNR of PSS detection may be lower than RLF threshold, so in our view, its reliability is comparable to wakeup channel, e.g. PDCCH.</w:t>
      </w:r>
    </w:p>
    <w:p w14:paraId="7339FFE9" w14:textId="3D894114" w:rsidR="005475E0" w:rsidRDefault="00BD484F" w:rsidP="005475E0">
      <w:pPr>
        <w:rPr>
          <w:lang w:val="en-GB" w:eastAsia="zh-CN"/>
        </w:rPr>
      </w:pPr>
      <w:r>
        <w:rPr>
          <w:lang w:val="en-GB" w:eastAsia="zh-CN"/>
        </w:rPr>
        <w:t>Therefore</w:t>
      </w:r>
      <w:r w:rsidR="005475E0">
        <w:rPr>
          <w:lang w:val="en-GB" w:eastAsia="zh-CN"/>
        </w:rPr>
        <w:t>, new design of signal</w:t>
      </w:r>
      <w:r>
        <w:rPr>
          <w:lang w:val="en-GB" w:eastAsia="zh-CN"/>
        </w:rPr>
        <w:t xml:space="preserve"> with small bit payload</w:t>
      </w:r>
      <w:r w:rsidR="005475E0">
        <w:rPr>
          <w:lang w:val="en-GB" w:eastAsia="zh-CN"/>
        </w:rPr>
        <w:t xml:space="preserve"> can be starting point to introduce L1 signal as wakeup signal.</w:t>
      </w:r>
    </w:p>
    <w:p w14:paraId="131B7978" w14:textId="7B88C966" w:rsidR="005475E0" w:rsidRDefault="005475E0" w:rsidP="005475E0">
      <w:pPr>
        <w:rPr>
          <w:lang w:val="en-GB" w:eastAsia="zh-CN"/>
        </w:rPr>
      </w:pPr>
      <w:r>
        <w:rPr>
          <w:b/>
          <w:i/>
          <w:lang w:val="en-GB" w:eastAsia="zh-CN"/>
        </w:rPr>
        <w:t xml:space="preserve">Observation </w:t>
      </w:r>
      <w:r w:rsidRPr="00C230A1">
        <w:rPr>
          <w:b/>
          <w:i/>
          <w:lang w:eastAsia="zh-CN"/>
        </w:rPr>
        <w:t>10</w:t>
      </w:r>
      <w:r w:rsidRPr="006E6FA0">
        <w:rPr>
          <w:b/>
          <w:i/>
          <w:lang w:eastAsia="zh-CN"/>
        </w:rPr>
        <w:t>:</w:t>
      </w:r>
      <w:r w:rsidR="00BD484F" w:rsidRPr="00BD484F">
        <w:rPr>
          <w:lang w:val="en-GB" w:eastAsia="zh-CN"/>
        </w:rPr>
        <w:t xml:space="preserve"> </w:t>
      </w:r>
      <w:r w:rsidR="00BD484F">
        <w:rPr>
          <w:b/>
          <w:i/>
          <w:lang w:val="en-GB" w:eastAsia="zh-CN"/>
        </w:rPr>
        <w:t>N</w:t>
      </w:r>
      <w:r w:rsidR="00BD484F" w:rsidRPr="00BD484F">
        <w:rPr>
          <w:b/>
          <w:i/>
          <w:lang w:val="en-GB" w:eastAsia="zh-CN"/>
        </w:rPr>
        <w:t>ew design of signal with small bit payload can be starting point to introduce L1 signal as wakeup signal</w:t>
      </w:r>
      <w:r>
        <w:rPr>
          <w:b/>
          <w:i/>
          <w:lang w:val="en-GB" w:eastAsia="zh-CN"/>
        </w:rPr>
        <w:t>.</w:t>
      </w:r>
    </w:p>
    <w:p w14:paraId="200FB2C2" w14:textId="77777777" w:rsidR="005475E0" w:rsidRPr="004130BB" w:rsidRDefault="005475E0" w:rsidP="005475E0">
      <w:pPr>
        <w:rPr>
          <w:b/>
          <w:lang w:eastAsia="zh-CN"/>
        </w:rPr>
      </w:pPr>
    </w:p>
    <w:p w14:paraId="15497EDE" w14:textId="77777777" w:rsidR="005475E0" w:rsidRDefault="005475E0" w:rsidP="005475E0">
      <w:pPr>
        <w:pStyle w:val="1"/>
        <w:rPr>
          <w:lang w:eastAsia="zh-CN"/>
        </w:rPr>
      </w:pPr>
      <w:r>
        <w:rPr>
          <w:lang w:eastAsia="zh-CN"/>
        </w:rPr>
        <w:t>Reducing PDCCH monitoring</w:t>
      </w:r>
    </w:p>
    <w:p w14:paraId="3F94BB94" w14:textId="77777777" w:rsidR="005475E0" w:rsidRDefault="005475E0" w:rsidP="005475E0">
      <w:pPr>
        <w:rPr>
          <w:lang w:eastAsia="zh-CN"/>
        </w:rPr>
      </w:pPr>
      <w:r>
        <w:rPr>
          <w:lang w:eastAsia="zh-CN"/>
        </w:rPr>
        <w:t xml:space="preserve">It was identified that power saving signal/channel can be used to trigger UE adaptation to </w:t>
      </w:r>
      <w:r w:rsidRPr="00810D7F">
        <w:rPr>
          <w:lang w:eastAsia="zh-CN"/>
        </w:rPr>
        <w:t>achieve reducing PDCCH monitoring</w:t>
      </w:r>
      <w:r>
        <w:rPr>
          <w:lang w:eastAsia="zh-CN"/>
        </w:rPr>
        <w:t>:</w:t>
      </w:r>
    </w:p>
    <w:tbl>
      <w:tblPr>
        <w:tblStyle w:val="aff1"/>
        <w:tblW w:w="0" w:type="auto"/>
        <w:tblLook w:val="04A0" w:firstRow="1" w:lastRow="0" w:firstColumn="1" w:lastColumn="0" w:noHBand="0" w:noVBand="1"/>
      </w:tblPr>
      <w:tblGrid>
        <w:gridCol w:w="9307"/>
      </w:tblGrid>
      <w:tr w:rsidR="005475E0" w14:paraId="53E5CC47" w14:textId="77777777" w:rsidTr="005475E0">
        <w:tc>
          <w:tcPr>
            <w:tcW w:w="9307" w:type="dxa"/>
          </w:tcPr>
          <w:p w14:paraId="47ECE7B2" w14:textId="77777777" w:rsidR="005475E0" w:rsidRDefault="005475E0" w:rsidP="005475E0">
            <w:pPr>
              <w:rPr>
                <w:lang w:eastAsia="x-none"/>
              </w:rPr>
            </w:pPr>
            <w:r w:rsidRPr="00810D7F">
              <w:rPr>
                <w:highlight w:val="green"/>
                <w:lang w:eastAsia="x-none"/>
              </w:rPr>
              <w:t>Agreements</w:t>
            </w:r>
            <w:r>
              <w:rPr>
                <w:lang w:eastAsia="x-none"/>
              </w:rPr>
              <w:t>:</w:t>
            </w:r>
          </w:p>
          <w:p w14:paraId="668163B7" w14:textId="77777777" w:rsidR="005475E0" w:rsidRPr="00810D7F" w:rsidRDefault="005475E0" w:rsidP="005475E0">
            <w:pPr>
              <w:numPr>
                <w:ilvl w:val="0"/>
                <w:numId w:val="31"/>
              </w:numPr>
              <w:autoSpaceDE/>
              <w:autoSpaceDN/>
              <w:adjustRightInd/>
              <w:snapToGrid/>
              <w:spacing w:after="0"/>
              <w:jc w:val="left"/>
              <w:rPr>
                <w:lang w:eastAsia="zh-CN"/>
              </w:rPr>
            </w:pPr>
            <w:r w:rsidRPr="00810D7F">
              <w:rPr>
                <w:lang w:eastAsia="zh-CN"/>
              </w:rPr>
              <w:t xml:space="preserve">The power saving signal/channel candidate in triggering UE to achieve reducing PDCCH </w:t>
            </w:r>
            <w:r>
              <w:rPr>
                <w:lang w:eastAsia="zh-CN"/>
              </w:rPr>
              <w:t xml:space="preserve"> </w:t>
            </w:r>
            <w:r w:rsidRPr="00810D7F">
              <w:rPr>
                <w:lang w:eastAsia="zh-CN"/>
              </w:rPr>
              <w:t>monitoring for further study  is that the power saving signal/channel can be used to trigger UE to skip the PDCCH monitoring and/or to go to sleep for a period of time.</w:t>
            </w:r>
          </w:p>
          <w:p w14:paraId="0CDB4B56" w14:textId="77777777" w:rsidR="005475E0" w:rsidRPr="00D05F16" w:rsidRDefault="005475E0" w:rsidP="005475E0">
            <w:pPr>
              <w:numPr>
                <w:ilvl w:val="1"/>
                <w:numId w:val="31"/>
              </w:numPr>
              <w:autoSpaceDE/>
              <w:autoSpaceDN/>
              <w:adjustRightInd/>
              <w:snapToGrid/>
              <w:spacing w:after="0"/>
              <w:jc w:val="left"/>
              <w:rPr>
                <w:szCs w:val="20"/>
                <w:lang w:eastAsia="zh-CN"/>
              </w:rPr>
            </w:pPr>
            <w:r w:rsidRPr="00810D7F">
              <w:rPr>
                <w:szCs w:val="20"/>
                <w:lang w:eastAsia="zh-CN"/>
              </w:rPr>
              <w:t>Other schemes are not precluded</w:t>
            </w:r>
          </w:p>
        </w:tc>
      </w:tr>
    </w:tbl>
    <w:p w14:paraId="31DA95D0" w14:textId="77777777" w:rsidR="005475E0" w:rsidRDefault="005475E0" w:rsidP="005475E0">
      <w:pPr>
        <w:rPr>
          <w:lang w:val="en-GB" w:eastAsia="zh-CN"/>
        </w:rPr>
      </w:pPr>
      <w:r>
        <w:rPr>
          <w:lang w:val="en-GB" w:eastAsia="zh-CN"/>
        </w:rPr>
        <w:t xml:space="preserve">In our view, </w:t>
      </w:r>
      <w:r w:rsidRPr="005475E0">
        <w:rPr>
          <w:lang w:val="en-GB" w:eastAsia="zh-CN"/>
        </w:rPr>
        <w:t>go-to-sleep signal/channel</w:t>
      </w:r>
      <w:r>
        <w:rPr>
          <w:lang w:val="en-GB" w:eastAsia="zh-CN"/>
        </w:rPr>
        <w:t xml:space="preserve"> can be used for reducing PDCCH monitoring</w:t>
      </w:r>
      <w:r w:rsidRPr="0097147A">
        <w:rPr>
          <w:lang w:val="en-GB" w:eastAsia="zh-CN"/>
        </w:rPr>
        <w:t>.</w:t>
      </w:r>
      <w:r>
        <w:rPr>
          <w:lang w:val="en-GB" w:eastAsia="zh-CN"/>
        </w:rPr>
        <w:t xml:space="preserve"> </w:t>
      </w:r>
    </w:p>
    <w:p w14:paraId="29B2141F" w14:textId="77777777" w:rsidR="005475E0" w:rsidRPr="0097147A" w:rsidRDefault="005475E0" w:rsidP="005475E0">
      <w:pPr>
        <w:rPr>
          <w:lang w:val="en-GB" w:eastAsia="zh-CN"/>
        </w:rPr>
      </w:pPr>
      <w:r>
        <w:rPr>
          <w:lang w:eastAsia="zh-CN"/>
        </w:rPr>
        <w:t xml:space="preserve">It should be noted that go-to-sleep with MAC-CE is </w:t>
      </w:r>
      <w:r w:rsidRPr="00297A96">
        <w:rPr>
          <w:lang w:eastAsia="zh-CN"/>
        </w:rPr>
        <w:t xml:space="preserve">already supported </w:t>
      </w:r>
      <w:r>
        <w:rPr>
          <w:lang w:eastAsia="zh-CN"/>
        </w:rPr>
        <w:t>as</w:t>
      </w:r>
      <w:r w:rsidRPr="00297A96">
        <w:rPr>
          <w:lang w:eastAsia="zh-CN"/>
        </w:rPr>
        <w:t xml:space="preserve"> DRX command in R15 NR</w:t>
      </w:r>
      <w:r>
        <w:rPr>
          <w:lang w:eastAsia="zh-CN"/>
        </w:rPr>
        <w:t>, so we will not discuss go-to-sleep with MAC-CE.</w:t>
      </w:r>
    </w:p>
    <w:p w14:paraId="2FBAAEA6" w14:textId="77777777" w:rsidR="005475E0" w:rsidRPr="0097147A" w:rsidRDefault="005475E0" w:rsidP="005475E0">
      <w:pPr>
        <w:rPr>
          <w:lang w:val="en-GB" w:eastAsia="zh-CN"/>
        </w:rPr>
      </w:pPr>
    </w:p>
    <w:p w14:paraId="27CAD16D" w14:textId="77777777" w:rsidR="005475E0" w:rsidRPr="00F82A0B" w:rsidRDefault="005475E0" w:rsidP="005475E0">
      <w:pPr>
        <w:pStyle w:val="2"/>
        <w:rPr>
          <w:lang w:eastAsia="zh-CN"/>
        </w:rPr>
      </w:pPr>
      <w:r>
        <w:rPr>
          <w:lang w:eastAsia="zh-CN"/>
        </w:rPr>
        <w:t>Miss detection and false alarm</w:t>
      </w:r>
    </w:p>
    <w:p w14:paraId="2F4BD3C1" w14:textId="09FD20D3" w:rsidR="005475E0" w:rsidRDefault="005475E0" w:rsidP="005475E0">
      <w:pPr>
        <w:rPr>
          <w:lang w:eastAsia="zh-CN"/>
        </w:rPr>
      </w:pPr>
      <w:r>
        <w:rPr>
          <w:lang w:eastAsia="zh-CN"/>
        </w:rPr>
        <w:t>It is general view that reducing PDCCH monitoring is based on go-to-sleep signal/channel. Miss detection rate is not so important for go-to-sleep signal/channel, since miss detection will only lead to reduction of power saving gain without miss grant. Instead, false alarm will cause miss grant issue, which is critical for go-to-sleep signal/channel.</w:t>
      </w:r>
    </w:p>
    <w:p w14:paraId="0B076131" w14:textId="77777777" w:rsidR="005475E0" w:rsidRDefault="005475E0" w:rsidP="005475E0">
      <w:pPr>
        <w:rPr>
          <w:highlight w:val="yellow"/>
          <w:lang w:eastAsia="zh-CN"/>
        </w:rPr>
      </w:pPr>
    </w:p>
    <w:p w14:paraId="3528529E" w14:textId="77777777" w:rsidR="005475E0" w:rsidRPr="0097147A" w:rsidRDefault="005475E0" w:rsidP="005475E0">
      <w:pPr>
        <w:pStyle w:val="2"/>
        <w:rPr>
          <w:lang w:eastAsia="zh-CN"/>
        </w:rPr>
      </w:pPr>
      <w:r w:rsidRPr="0097147A">
        <w:rPr>
          <w:lang w:eastAsia="zh-CN"/>
        </w:rPr>
        <w:t>UE specific or group specific or cell specific</w:t>
      </w:r>
    </w:p>
    <w:p w14:paraId="66F64B9E" w14:textId="2A6F960B" w:rsidR="005475E0" w:rsidRDefault="005475E0" w:rsidP="005475E0">
      <w:pPr>
        <w:rPr>
          <w:lang w:eastAsia="zh-CN"/>
        </w:rPr>
      </w:pPr>
      <w:r>
        <w:rPr>
          <w:lang w:eastAsia="zh-CN"/>
        </w:rPr>
        <w:t>Similar to DRX operation, reducing PDCCH monitoring can be triggered in UE specific manner.</w:t>
      </w:r>
    </w:p>
    <w:p w14:paraId="11BFCC89" w14:textId="77777777" w:rsidR="005475E0" w:rsidRDefault="005475E0" w:rsidP="005475E0">
      <w:pPr>
        <w:rPr>
          <w:highlight w:val="yellow"/>
          <w:lang w:eastAsia="zh-CN"/>
        </w:rPr>
      </w:pPr>
    </w:p>
    <w:p w14:paraId="061658F9" w14:textId="77777777" w:rsidR="005475E0" w:rsidRPr="00390E8E" w:rsidRDefault="005475E0" w:rsidP="005475E0">
      <w:pPr>
        <w:pStyle w:val="2"/>
        <w:rPr>
          <w:lang w:eastAsia="zh-CN"/>
        </w:rPr>
      </w:pPr>
      <w:r w:rsidRPr="00390E8E">
        <w:rPr>
          <w:lang w:eastAsia="zh-CN"/>
        </w:rPr>
        <w:t>MAC CE or RRC</w:t>
      </w:r>
      <w:r>
        <w:rPr>
          <w:lang w:eastAsia="zh-CN"/>
        </w:rPr>
        <w:t xml:space="preserve"> as go-to-sleep channel</w:t>
      </w:r>
    </w:p>
    <w:p w14:paraId="225FFA96" w14:textId="77777777" w:rsidR="005475E0" w:rsidRDefault="005475E0" w:rsidP="005475E0">
      <w:pPr>
        <w:rPr>
          <w:lang w:val="en-GB" w:eastAsia="zh-CN"/>
        </w:rPr>
      </w:pPr>
      <w:r w:rsidRPr="00E3171A">
        <w:rPr>
          <w:lang w:val="en-GB" w:eastAsia="zh-CN"/>
        </w:rPr>
        <w:t>MAC CE</w:t>
      </w:r>
      <w:r>
        <w:rPr>
          <w:lang w:val="en-GB" w:eastAsia="zh-CN"/>
        </w:rPr>
        <w:t xml:space="preserve"> as go-to-sleep channel</w:t>
      </w:r>
      <w:r w:rsidRPr="00E3171A">
        <w:rPr>
          <w:lang w:val="en-GB" w:eastAsia="zh-CN"/>
        </w:rPr>
        <w:t xml:space="preserve"> </w:t>
      </w:r>
      <w:r>
        <w:rPr>
          <w:lang w:val="en-GB" w:eastAsia="zh-CN"/>
        </w:rPr>
        <w:t>is already supported in R15 NR</w:t>
      </w:r>
      <w:r w:rsidRPr="00E3171A">
        <w:rPr>
          <w:lang w:val="en-GB" w:eastAsia="zh-CN"/>
        </w:rPr>
        <w:t>.</w:t>
      </w:r>
      <w:r>
        <w:rPr>
          <w:lang w:val="en-GB" w:eastAsia="zh-CN"/>
        </w:rPr>
        <w:t xml:space="preserve"> </w:t>
      </w:r>
    </w:p>
    <w:p w14:paraId="571D13D3" w14:textId="77777777" w:rsidR="005475E0" w:rsidRPr="00E3171A" w:rsidRDefault="005475E0" w:rsidP="005475E0">
      <w:pPr>
        <w:rPr>
          <w:lang w:val="en-GB" w:eastAsia="zh-CN"/>
        </w:rPr>
      </w:pPr>
      <w:r>
        <w:rPr>
          <w:lang w:val="en-GB" w:eastAsia="zh-CN"/>
        </w:rPr>
        <w:t>In fact, through RRC reconfiguration PDCCH monitoring of UE can be re-configured, so it can be regarded that RRC as go-to-sleep channel is already supported.</w:t>
      </w:r>
    </w:p>
    <w:p w14:paraId="118E5C7F" w14:textId="77777777" w:rsidR="005475E0" w:rsidRPr="00BF758D" w:rsidRDefault="005475E0" w:rsidP="005475E0">
      <w:pPr>
        <w:rPr>
          <w:lang w:eastAsia="zh-CN"/>
        </w:rPr>
      </w:pPr>
    </w:p>
    <w:p w14:paraId="1D7F3B9F" w14:textId="77777777" w:rsidR="005475E0" w:rsidRDefault="005475E0" w:rsidP="005475E0">
      <w:pPr>
        <w:pStyle w:val="2"/>
        <w:rPr>
          <w:lang w:eastAsia="zh-CN"/>
        </w:rPr>
      </w:pPr>
      <w:r>
        <w:rPr>
          <w:lang w:eastAsia="zh-CN"/>
        </w:rPr>
        <w:t>L1 channel as go-to-sleep channel</w:t>
      </w:r>
    </w:p>
    <w:p w14:paraId="351F012E" w14:textId="77777777" w:rsidR="005475E0" w:rsidRPr="00390E8E" w:rsidRDefault="005475E0" w:rsidP="005475E0">
      <w:pPr>
        <w:pStyle w:val="30"/>
        <w:rPr>
          <w:lang w:eastAsia="zh-CN"/>
        </w:rPr>
      </w:pPr>
      <w:r>
        <w:rPr>
          <w:lang w:eastAsia="zh-CN"/>
        </w:rPr>
        <w:t>Benefit of L1 channel as go-to-sleep signal</w:t>
      </w:r>
    </w:p>
    <w:p w14:paraId="017D00F4" w14:textId="77777777" w:rsidR="005475E0" w:rsidRDefault="005475E0" w:rsidP="005475E0">
      <w:pPr>
        <w:rPr>
          <w:lang w:val="en-GB" w:eastAsia="zh-CN"/>
        </w:rPr>
      </w:pPr>
      <w:r>
        <w:rPr>
          <w:rFonts w:hint="eastAsia"/>
          <w:lang w:val="en-GB" w:eastAsia="zh-CN"/>
        </w:rPr>
        <w:t>C</w:t>
      </w:r>
      <w:r>
        <w:rPr>
          <w:lang w:val="en-GB" w:eastAsia="zh-CN"/>
        </w:rPr>
        <w:t>o</w:t>
      </w:r>
      <w:r>
        <w:rPr>
          <w:rFonts w:hint="eastAsia"/>
          <w:lang w:val="en-GB" w:eastAsia="zh-CN"/>
        </w:rPr>
        <w:t xml:space="preserve">mparing </w:t>
      </w:r>
      <w:r>
        <w:rPr>
          <w:lang w:val="en-GB" w:eastAsia="zh-CN"/>
        </w:rPr>
        <w:t>with MAC CE, L1 channel as go-to-sleep channel can cause UE sleeping for a time interval within DRX on-duration, since L1 channel is a faster signalling than MAC CE.</w:t>
      </w:r>
    </w:p>
    <w:p w14:paraId="339A4FCE" w14:textId="77777777" w:rsidR="005475E0" w:rsidRPr="00CA7ADC" w:rsidRDefault="005475E0" w:rsidP="005475E0">
      <w:pPr>
        <w:rPr>
          <w:lang w:val="en-GB" w:eastAsia="zh-CN"/>
        </w:rPr>
      </w:pPr>
    </w:p>
    <w:p w14:paraId="41F47066" w14:textId="77777777" w:rsidR="005475E0" w:rsidRPr="00390E8E" w:rsidRDefault="005475E0" w:rsidP="005475E0">
      <w:pPr>
        <w:pStyle w:val="30"/>
        <w:rPr>
          <w:lang w:eastAsia="zh-CN"/>
        </w:rPr>
      </w:pPr>
      <w:r>
        <w:rPr>
          <w:lang w:eastAsia="zh-CN"/>
        </w:rPr>
        <w:lastRenderedPageBreak/>
        <w:t>Configuration of L1 channel as go-to-sleep signal</w:t>
      </w:r>
    </w:p>
    <w:p w14:paraId="5988C0DF" w14:textId="77777777" w:rsidR="005475E0" w:rsidRDefault="005475E0" w:rsidP="005475E0">
      <w:pPr>
        <w:rPr>
          <w:lang w:eastAsia="zh-CN"/>
        </w:rPr>
      </w:pPr>
      <w:r>
        <w:rPr>
          <w:lang w:val="en-GB" w:eastAsia="zh-CN"/>
        </w:rPr>
        <w:t xml:space="preserve">Similar to </w:t>
      </w:r>
      <w:r>
        <w:rPr>
          <w:lang w:eastAsia="zh-CN"/>
        </w:rPr>
        <w:t xml:space="preserve">L1 channel as wakeup channel, L1 channel as go-to-sleep channel can be semi-statically configured, e.g. along with DRX cycle. </w:t>
      </w:r>
    </w:p>
    <w:p w14:paraId="6E5C1C00" w14:textId="77777777" w:rsidR="005475E0" w:rsidRDefault="005475E0" w:rsidP="005475E0">
      <w:pPr>
        <w:rPr>
          <w:lang w:eastAsia="zh-CN"/>
        </w:rPr>
      </w:pPr>
    </w:p>
    <w:p w14:paraId="5EAB28E7" w14:textId="77777777" w:rsidR="005475E0" w:rsidRPr="00390E8E" w:rsidRDefault="005475E0" w:rsidP="005475E0">
      <w:pPr>
        <w:pStyle w:val="30"/>
        <w:rPr>
          <w:lang w:eastAsia="zh-CN"/>
        </w:rPr>
      </w:pPr>
      <w:r>
        <w:rPr>
          <w:lang w:eastAsia="zh-CN"/>
        </w:rPr>
        <w:t>Payload of L1 channel as go-to-sleep signal</w:t>
      </w:r>
    </w:p>
    <w:p w14:paraId="674D1E53" w14:textId="77777777" w:rsidR="005475E0" w:rsidRDefault="005475E0" w:rsidP="005475E0">
      <w:pPr>
        <w:rPr>
          <w:lang w:eastAsia="zh-CN"/>
        </w:rPr>
      </w:pPr>
      <w:r>
        <w:rPr>
          <w:lang w:val="en-GB" w:eastAsia="zh-CN"/>
        </w:rPr>
        <w:t xml:space="preserve">Similar to L1 channel as wakeup channel, </w:t>
      </w:r>
      <w:r>
        <w:rPr>
          <w:lang w:eastAsia="zh-CN"/>
        </w:rPr>
        <w:t>L1 channel as go-to-sleep channel may carry only very limited payload.</w:t>
      </w:r>
    </w:p>
    <w:p w14:paraId="14915263" w14:textId="77777777" w:rsidR="005475E0" w:rsidRPr="005E1B77" w:rsidRDefault="005475E0" w:rsidP="005475E0">
      <w:pPr>
        <w:rPr>
          <w:lang w:eastAsia="zh-CN"/>
        </w:rPr>
      </w:pPr>
    </w:p>
    <w:p w14:paraId="26125996" w14:textId="77777777" w:rsidR="005475E0" w:rsidRPr="00390E8E" w:rsidRDefault="005475E0" w:rsidP="005475E0">
      <w:pPr>
        <w:pStyle w:val="30"/>
        <w:rPr>
          <w:bCs/>
          <w:lang w:eastAsia="zh-CN"/>
        </w:rPr>
      </w:pPr>
      <w:r>
        <w:rPr>
          <w:lang w:eastAsia="zh-CN"/>
        </w:rPr>
        <w:t>Scheduling PDCCH</w:t>
      </w:r>
    </w:p>
    <w:p w14:paraId="29039D1F" w14:textId="77777777" w:rsidR="005475E0" w:rsidRDefault="005475E0" w:rsidP="005475E0">
      <w:pPr>
        <w:rPr>
          <w:lang w:eastAsia="zh-CN"/>
        </w:rPr>
      </w:pPr>
      <w:r>
        <w:rPr>
          <w:rFonts w:hint="eastAsia"/>
          <w:lang w:eastAsia="zh-CN"/>
        </w:rPr>
        <w:t xml:space="preserve">In general view, </w:t>
      </w:r>
      <w:r>
        <w:rPr>
          <w:lang w:eastAsia="zh-CN"/>
        </w:rPr>
        <w:t xml:space="preserve">the current </w:t>
      </w:r>
      <w:r>
        <w:rPr>
          <w:rFonts w:hint="eastAsia"/>
          <w:lang w:eastAsia="zh-CN"/>
        </w:rPr>
        <w:t xml:space="preserve">PDCCH has very low false alarm rate, e.g. </w:t>
      </w:r>
      <w:r w:rsidRPr="00DB2E7E">
        <w:rPr>
          <w:lang w:eastAsia="zh-CN"/>
        </w:rPr>
        <w:t>false alarm rate of Polar decoding is about 10</w:t>
      </w:r>
      <w:r w:rsidRPr="00DB2E7E">
        <w:rPr>
          <w:vertAlign w:val="superscript"/>
          <w:lang w:eastAsia="zh-CN"/>
        </w:rPr>
        <w:t>-4</w:t>
      </w:r>
      <w:r w:rsidRPr="00DB2E7E">
        <w:rPr>
          <w:lang w:eastAsia="zh-CN"/>
        </w:rPr>
        <w:t>.</w:t>
      </w:r>
      <w:r>
        <w:rPr>
          <w:lang w:eastAsia="zh-CN"/>
        </w:rPr>
        <w:t xml:space="preserve"> So, scheduling PDCCH can be used as go-to-sleep channel. In this way, DCI for scheduling PDCCH can be reused or enhanced to convey information of go-to-sleep. </w:t>
      </w:r>
    </w:p>
    <w:p w14:paraId="0AAF68A2" w14:textId="77777777" w:rsidR="005475E0" w:rsidRDefault="005475E0" w:rsidP="005475E0">
      <w:pPr>
        <w:rPr>
          <w:lang w:eastAsia="zh-CN"/>
        </w:rPr>
      </w:pPr>
    </w:p>
    <w:p w14:paraId="064DD570" w14:textId="77777777" w:rsidR="005475E0" w:rsidRDefault="005475E0" w:rsidP="005475E0">
      <w:pPr>
        <w:rPr>
          <w:lang w:eastAsia="zh-CN"/>
        </w:rPr>
      </w:pPr>
      <w:r>
        <w:rPr>
          <w:lang w:eastAsia="zh-CN"/>
        </w:rPr>
        <w:t>When go-to-sleep indication is conveyed in scheduling PDCCH, UE only needs to monitor go-to-sleep channel only in active time, i.e. after UE is woken up.</w:t>
      </w:r>
    </w:p>
    <w:p w14:paraId="7301E135" w14:textId="77777777" w:rsidR="005475E0" w:rsidRPr="006C25E5" w:rsidRDefault="005475E0" w:rsidP="005475E0">
      <w:pPr>
        <w:rPr>
          <w:b/>
          <w:i/>
          <w:lang w:eastAsia="zh-CN"/>
        </w:rPr>
      </w:pPr>
      <w:r w:rsidRPr="006C25E5">
        <w:rPr>
          <w:b/>
          <w:i/>
          <w:lang w:eastAsia="zh-CN"/>
        </w:rPr>
        <w:t xml:space="preserve">Observation </w:t>
      </w:r>
      <w:r w:rsidRPr="00C230A1">
        <w:rPr>
          <w:b/>
          <w:i/>
          <w:lang w:eastAsia="zh-CN"/>
        </w:rPr>
        <w:t>11:</w:t>
      </w:r>
      <w:r w:rsidRPr="006C25E5">
        <w:rPr>
          <w:b/>
          <w:i/>
          <w:lang w:eastAsia="zh-CN"/>
        </w:rPr>
        <w:t xml:space="preserve"> UE only needs to monitor go-to-sleep signal/channel only in active time, i.e. after UE is woken up.</w:t>
      </w:r>
    </w:p>
    <w:p w14:paraId="2A299EF3" w14:textId="77777777" w:rsidR="005475E0" w:rsidRPr="00076405" w:rsidRDefault="005475E0" w:rsidP="005475E0">
      <w:pPr>
        <w:rPr>
          <w:lang w:eastAsia="zh-CN"/>
        </w:rPr>
      </w:pPr>
    </w:p>
    <w:p w14:paraId="19C38AF3" w14:textId="77777777" w:rsidR="005475E0" w:rsidRDefault="005475E0" w:rsidP="005475E0">
      <w:pPr>
        <w:pStyle w:val="1"/>
        <w:rPr>
          <w:lang w:eastAsia="zh-CN"/>
        </w:rPr>
      </w:pPr>
      <w:r>
        <w:rPr>
          <w:lang w:eastAsia="zh-CN"/>
        </w:rPr>
        <w:t>Cross-slot scheduling: K0</w:t>
      </w:r>
    </w:p>
    <w:p w14:paraId="7DB6485E" w14:textId="44A469A2" w:rsidR="005475E0" w:rsidRPr="0008438C" w:rsidRDefault="005475E0" w:rsidP="005475E0">
      <w:pPr>
        <w:rPr>
          <w:lang w:eastAsia="zh-CN"/>
        </w:rPr>
      </w:pPr>
      <w:r>
        <w:rPr>
          <w:rFonts w:hint="eastAsia"/>
          <w:lang w:eastAsia="zh-CN"/>
        </w:rPr>
        <w:t>Cross-slot scheduling could be enhanced in some companies</w:t>
      </w:r>
      <w:r>
        <w:rPr>
          <w:lang w:eastAsia="zh-CN"/>
        </w:rPr>
        <w:t>’ contributio</w:t>
      </w:r>
      <w:r w:rsidRPr="00C230A1">
        <w:rPr>
          <w:lang w:eastAsia="zh-CN"/>
        </w:rPr>
        <w:t>ns [</w:t>
      </w:r>
      <w:r w:rsidR="00C230A1" w:rsidRPr="00C230A1">
        <w:rPr>
          <w:lang w:eastAsia="zh-CN"/>
        </w:rPr>
        <w:t>6</w:t>
      </w:r>
      <w:r w:rsidRPr="00C230A1">
        <w:rPr>
          <w:lang w:eastAsia="zh-CN"/>
        </w:rPr>
        <w:t>] [</w:t>
      </w:r>
      <w:r w:rsidR="00C230A1" w:rsidRPr="00C230A1">
        <w:rPr>
          <w:lang w:eastAsia="zh-CN"/>
        </w:rPr>
        <w:t>7</w:t>
      </w:r>
      <w:r w:rsidRPr="00C230A1">
        <w:rPr>
          <w:lang w:eastAsia="zh-CN"/>
        </w:rPr>
        <w:t>].</w:t>
      </w:r>
    </w:p>
    <w:p w14:paraId="550331E9" w14:textId="77777777" w:rsidR="005475E0" w:rsidRPr="001C0FE3" w:rsidRDefault="005475E0" w:rsidP="005475E0">
      <w:pPr>
        <w:pStyle w:val="2"/>
        <w:rPr>
          <w:lang w:eastAsia="zh-CN"/>
        </w:rPr>
      </w:pPr>
      <w:r>
        <w:rPr>
          <w:lang w:eastAsia="zh-CN"/>
        </w:rPr>
        <w:t>Case of all K0&gt;0</w:t>
      </w:r>
    </w:p>
    <w:p w14:paraId="769EA9E8" w14:textId="77777777" w:rsidR="005475E0" w:rsidRDefault="005475E0" w:rsidP="005475E0">
      <w:r w:rsidRPr="00425E5F">
        <w:t xml:space="preserve">If table </w:t>
      </w:r>
      <w:r>
        <w:t xml:space="preserve">of </w:t>
      </w:r>
      <w:r w:rsidRPr="00425E5F">
        <w:t xml:space="preserve">time domain resource allocation is configured with </w:t>
      </w:r>
      <w:r>
        <w:t>all K0 values larger than 0</w:t>
      </w:r>
      <w:r w:rsidRPr="00425E5F">
        <w:t xml:space="preserve">, </w:t>
      </w:r>
      <w:r>
        <w:t xml:space="preserve">there could be some potential enhancements. </w:t>
      </w:r>
    </w:p>
    <w:p w14:paraId="3FE9298F" w14:textId="77777777" w:rsidR="005475E0" w:rsidRPr="00CD0C52" w:rsidRDefault="005475E0" w:rsidP="005475E0"/>
    <w:p w14:paraId="6EEC2B96" w14:textId="77777777" w:rsidR="005475E0" w:rsidRPr="001C0FE3" w:rsidRDefault="005475E0" w:rsidP="005475E0">
      <w:pPr>
        <w:pStyle w:val="2"/>
        <w:rPr>
          <w:lang w:eastAsia="zh-CN"/>
        </w:rPr>
      </w:pPr>
      <w:r>
        <w:rPr>
          <w:lang w:eastAsia="zh-CN"/>
        </w:rPr>
        <w:t>PDSCH buffering</w:t>
      </w:r>
    </w:p>
    <w:p w14:paraId="7551151F" w14:textId="77777777" w:rsidR="005475E0" w:rsidRDefault="005475E0" w:rsidP="005475E0">
      <w:pPr>
        <w:jc w:val="left"/>
        <w:rPr>
          <w:noProof/>
        </w:rPr>
      </w:pPr>
      <w:r w:rsidRPr="002F0A06">
        <w:rPr>
          <w:noProof/>
        </w:rPr>
        <w:t>If all K0 values are larger than 0, UE does not need to buffer PDSCH</w:t>
      </w:r>
      <w:r>
        <w:rPr>
          <w:noProof/>
        </w:rPr>
        <w:t>. Otherwise, UE needs to buffer PDSCH symbols within PDCCH decoding process.</w:t>
      </w:r>
      <w:r>
        <w:rPr>
          <w:rFonts w:hint="eastAsia"/>
          <w:noProof/>
        </w:rPr>
        <w:t xml:space="preserve"> </w:t>
      </w:r>
      <w:r>
        <w:rPr>
          <w:noProof/>
        </w:rPr>
        <w:t>It is almost common understanding that there is additional power consumption coming from PDSCH buffering. But this seems no standard impact.</w:t>
      </w:r>
    </w:p>
    <w:p w14:paraId="42A43B60" w14:textId="77777777" w:rsidR="005475E0" w:rsidRPr="00C230A1" w:rsidRDefault="005475E0" w:rsidP="005475E0">
      <w:pPr>
        <w:rPr>
          <w:b/>
          <w:i/>
          <w:lang w:val="en-GB" w:eastAsia="zh-CN"/>
        </w:rPr>
      </w:pPr>
      <w:r w:rsidRPr="00FD65D4">
        <w:rPr>
          <w:b/>
          <w:i/>
          <w:lang w:val="en-GB" w:eastAsia="zh-CN"/>
        </w:rPr>
        <w:t>Obser</w:t>
      </w:r>
      <w:r w:rsidRPr="00C230A1">
        <w:rPr>
          <w:b/>
          <w:i/>
          <w:lang w:val="en-GB" w:eastAsia="zh-CN"/>
        </w:rPr>
        <w:t>vation 12: The additional power consumption comes from PDSCH buffering. But this seems no standard impact.</w:t>
      </w:r>
    </w:p>
    <w:p w14:paraId="3186A81E" w14:textId="77777777" w:rsidR="005475E0" w:rsidRPr="00C230A1" w:rsidRDefault="005475E0" w:rsidP="005475E0">
      <w:pPr>
        <w:rPr>
          <w:noProof/>
        </w:rPr>
      </w:pPr>
    </w:p>
    <w:p w14:paraId="15EC635D" w14:textId="77777777" w:rsidR="005475E0" w:rsidRPr="00C230A1" w:rsidRDefault="005475E0" w:rsidP="005475E0">
      <w:pPr>
        <w:rPr>
          <w:noProof/>
        </w:rPr>
      </w:pPr>
      <w:r w:rsidRPr="00C230A1">
        <w:rPr>
          <w:rFonts w:hint="eastAsia"/>
          <w:noProof/>
        </w:rPr>
        <w:t xml:space="preserve">Furthermore, </w:t>
      </w:r>
      <w:r w:rsidRPr="00C230A1">
        <w:rPr>
          <w:noProof/>
        </w:rPr>
        <w:t>if PDCCH monitoring periodicity is not too large, e.g. one slot, UE still needs to monitor PDCCH frequently. In our view, in this case UE should not enter micro sleep or light sleep state. Hence, the power saving gain may be limited.</w:t>
      </w:r>
    </w:p>
    <w:p w14:paraId="28AC9FCF" w14:textId="77777777" w:rsidR="005475E0" w:rsidRPr="00FD65D4" w:rsidRDefault="005475E0" w:rsidP="005475E0">
      <w:pPr>
        <w:rPr>
          <w:b/>
          <w:i/>
          <w:lang w:val="en-GB" w:eastAsia="zh-CN"/>
        </w:rPr>
      </w:pPr>
      <w:r w:rsidRPr="00C230A1">
        <w:rPr>
          <w:b/>
          <w:i/>
          <w:lang w:val="en-GB" w:eastAsia="zh-CN"/>
        </w:rPr>
        <w:t>Observation 13: If</w:t>
      </w:r>
      <w:r w:rsidRPr="00FD65D4">
        <w:rPr>
          <w:b/>
          <w:i/>
          <w:lang w:val="en-GB" w:eastAsia="zh-CN"/>
        </w:rPr>
        <w:t xml:space="preserve"> PDCCH monitoring periodicity is not too large, the power saving gain may be limited.</w:t>
      </w:r>
    </w:p>
    <w:p w14:paraId="017B8472" w14:textId="77777777" w:rsidR="005475E0" w:rsidRDefault="005475E0" w:rsidP="005475E0">
      <w:pPr>
        <w:rPr>
          <w:noProof/>
        </w:rPr>
      </w:pPr>
    </w:p>
    <w:p w14:paraId="7A94BE63" w14:textId="77777777" w:rsidR="005475E0" w:rsidRPr="001C0FE3" w:rsidRDefault="005475E0" w:rsidP="005475E0">
      <w:pPr>
        <w:pStyle w:val="2"/>
        <w:rPr>
          <w:lang w:eastAsia="zh-CN"/>
        </w:rPr>
      </w:pPr>
      <w:r>
        <w:rPr>
          <w:lang w:eastAsia="zh-CN"/>
        </w:rPr>
        <w:t>New UE behavior regarding all K0&gt;0</w:t>
      </w:r>
    </w:p>
    <w:p w14:paraId="3758C5EA" w14:textId="77777777" w:rsidR="005475E0" w:rsidRDefault="005475E0" w:rsidP="005475E0">
      <w:r>
        <w:t>It is almost common understanding that b</w:t>
      </w:r>
      <w:r>
        <w:rPr>
          <w:rFonts w:hint="eastAsia"/>
        </w:rPr>
        <w:t xml:space="preserve">ehavior </w:t>
      </w:r>
      <w:r>
        <w:t xml:space="preserve">of UE after receiving grant for all K0&gt;0 case can be changed for purpose of UE power saving. For example, if UE receives grant at slot n with a K0 greater than zero, UE should assume that there is no new grant between slot n and slot n+K0-1, and consequently UE can choose </w:t>
      </w:r>
      <w:r>
        <w:rPr>
          <w:lang w:eastAsia="zh-CN"/>
        </w:rPr>
        <w:t xml:space="preserve">to </w:t>
      </w:r>
      <w:r w:rsidRPr="00425E5F">
        <w:t>e</w:t>
      </w:r>
      <w:r>
        <w:t>nter micro-sleep</w:t>
      </w:r>
      <w:r w:rsidRPr="00425E5F">
        <w:t xml:space="preserve"> state </w:t>
      </w:r>
      <w:r>
        <w:t xml:space="preserve">from PDCCH decoding complete to starting of slot n+K0 </w:t>
      </w:r>
      <w:r w:rsidRPr="00975616">
        <w:t>[</w:t>
      </w:r>
      <w:r w:rsidRPr="00975616">
        <w:rPr>
          <w:lang w:eastAsia="zh-CN"/>
        </w:rPr>
        <w:t>6</w:t>
      </w:r>
      <w:r w:rsidRPr="00975616">
        <w:t>]</w:t>
      </w:r>
      <w:r w:rsidRPr="00425E5F">
        <w:t>.</w:t>
      </w:r>
      <w:r>
        <w:t xml:space="preserve"> </w:t>
      </w:r>
      <w:r>
        <w:rPr>
          <w:rFonts w:hint="eastAsia"/>
        </w:rPr>
        <w:t>I</w:t>
      </w:r>
      <w:r>
        <w:t xml:space="preserve">n </w:t>
      </w:r>
      <w:r>
        <w:lastRenderedPageBreak/>
        <w:t xml:space="preserve">this way, power consumption from PDCCH decoding complete to starting of slot n+K0 can be reduced significantly. </w:t>
      </w:r>
    </w:p>
    <w:p w14:paraId="63AD813D" w14:textId="77777777" w:rsidR="005475E0" w:rsidRDefault="005475E0" w:rsidP="005475E0">
      <w:pPr>
        <w:rPr>
          <w:lang w:eastAsia="zh-CN"/>
        </w:rPr>
      </w:pPr>
      <w:r>
        <w:rPr>
          <w:lang w:eastAsia="zh-CN"/>
        </w:rPr>
        <w:t>For example, UE monitors PDCCH per slot, and all K0 are 4 in the table. R15 UE should monitor PDCCH in slot n+1, slot n+2, slot n+3, and slot n+4. Besides, R15 UE should buffer PDSCH in each slot. The following figure shows R15 UE behavior.</w:t>
      </w:r>
    </w:p>
    <w:p w14:paraId="1243FC32" w14:textId="77777777" w:rsidR="005475E0" w:rsidRDefault="005475E0" w:rsidP="005475E0">
      <w:pPr>
        <w:rPr>
          <w:lang w:eastAsia="zh-CN"/>
        </w:rPr>
      </w:pPr>
      <w:r>
        <w:object w:dxaOrig="10921" w:dyaOrig="2654" w14:anchorId="32CFC210">
          <v:shape id="_x0000_i1026" type="#_x0000_t75" style="width:465.75pt;height:113.25pt" o:ole="">
            <v:imagedata r:id="rId11" o:title=""/>
          </v:shape>
          <o:OLEObject Type="Embed" ProgID="Visio.Drawing.11" ShapeID="_x0000_i1026" DrawAspect="Content" ObjectID="_1608796938" r:id="rId12"/>
        </w:object>
      </w:r>
    </w:p>
    <w:p w14:paraId="552EC761" w14:textId="77777777" w:rsidR="005475E0" w:rsidRDefault="005475E0" w:rsidP="005475E0">
      <w:pPr>
        <w:jc w:val="center"/>
        <w:rPr>
          <w:lang w:eastAsia="zh-CN"/>
        </w:rPr>
      </w:pPr>
      <w:r w:rsidRPr="00A40A4C">
        <w:t>F</w:t>
      </w:r>
      <w:r w:rsidRPr="00C230A1">
        <w:t xml:space="preserve">igure 2: </w:t>
      </w:r>
      <w:r w:rsidRPr="00C230A1">
        <w:rPr>
          <w:lang w:eastAsia="zh-CN"/>
        </w:rPr>
        <w:t>R15 UE behavio</w:t>
      </w:r>
      <w:r>
        <w:rPr>
          <w:lang w:eastAsia="zh-CN"/>
        </w:rPr>
        <w:t>r</w:t>
      </w:r>
    </w:p>
    <w:p w14:paraId="7EA3BD6F" w14:textId="77777777" w:rsidR="005475E0" w:rsidRDefault="005475E0" w:rsidP="005475E0">
      <w:pPr>
        <w:rPr>
          <w:lang w:eastAsia="zh-CN"/>
        </w:rPr>
      </w:pPr>
      <w:r>
        <w:rPr>
          <w:lang w:eastAsia="zh-CN"/>
        </w:rPr>
        <w:t>Power saving UE should only monitor PDCCH in slot n+4. Power saving UE should not buffer PDSCH in slot n, slot n+1, slot n+2, and slot n+3. The following figure shows behavior of power saving UE.</w:t>
      </w:r>
    </w:p>
    <w:p w14:paraId="6AA74C6C" w14:textId="77777777" w:rsidR="005475E0" w:rsidRDefault="005475E0" w:rsidP="005475E0">
      <w:pPr>
        <w:rPr>
          <w:lang w:eastAsia="zh-CN"/>
        </w:rPr>
      </w:pPr>
      <w:r>
        <w:object w:dxaOrig="10921" w:dyaOrig="2654" w14:anchorId="6754B8AD">
          <v:shape id="_x0000_i1027" type="#_x0000_t75" style="width:465.75pt;height:113.25pt" o:ole="">
            <v:imagedata r:id="rId13" o:title=""/>
          </v:shape>
          <o:OLEObject Type="Embed" ProgID="Visio.Drawing.11" ShapeID="_x0000_i1027" DrawAspect="Content" ObjectID="_1608796939" r:id="rId14"/>
        </w:object>
      </w:r>
    </w:p>
    <w:p w14:paraId="2F2BCA3D" w14:textId="77777777" w:rsidR="005475E0" w:rsidRPr="003E09C6" w:rsidRDefault="005475E0" w:rsidP="005475E0">
      <w:pPr>
        <w:jc w:val="center"/>
      </w:pPr>
      <w:r w:rsidRPr="00A40A4C">
        <w:t>F</w:t>
      </w:r>
      <w:r w:rsidRPr="00C230A1">
        <w:t>igure 3: Beh</w:t>
      </w:r>
      <w:r>
        <w:t xml:space="preserve">avior of </w:t>
      </w:r>
      <w:r>
        <w:rPr>
          <w:lang w:eastAsia="zh-CN"/>
        </w:rPr>
        <w:t>power saving</w:t>
      </w:r>
      <w:r>
        <w:t xml:space="preserve"> UE </w:t>
      </w:r>
    </w:p>
    <w:p w14:paraId="3DFA5B6E" w14:textId="77777777" w:rsidR="005475E0" w:rsidRDefault="005475E0" w:rsidP="005475E0">
      <w:bookmarkStart w:id="4" w:name="OLE_LINK44"/>
      <w:bookmarkStart w:id="5" w:name="OLE_LINK45"/>
      <w:r>
        <w:rPr>
          <w:lang w:eastAsia="zh-CN"/>
        </w:rPr>
        <w:t>According to the power modeling defined from</w:t>
      </w:r>
      <w:r>
        <w:rPr>
          <w:rFonts w:hint="eastAsia"/>
          <w:lang w:eastAsia="zh-CN"/>
        </w:rPr>
        <w:t xml:space="preserve"> </w:t>
      </w:r>
      <w:r>
        <w:t>RAN1 #94bis</w:t>
      </w:r>
      <w:bookmarkEnd w:id="4"/>
      <w:bookmarkEnd w:id="5"/>
      <w:r>
        <w:t>, the power consumption for R15 UE and power saving UE can be evaluated as follows.</w:t>
      </w:r>
    </w:p>
    <w:p w14:paraId="4892598F" w14:textId="77777777" w:rsidR="005475E0" w:rsidRDefault="005475E0" w:rsidP="005475E0">
      <w:pPr>
        <w:jc w:val="center"/>
        <w:rPr>
          <w:lang w:eastAsia="zh-CN"/>
        </w:rPr>
      </w:pPr>
      <w:r>
        <w:t xml:space="preserve"> P</w:t>
      </w:r>
      <w:r>
        <w:rPr>
          <w:vertAlign w:val="subscript"/>
        </w:rPr>
        <w:t xml:space="preserve">R15_UE </w:t>
      </w:r>
      <w:r>
        <w:rPr>
          <w:rFonts w:hint="eastAsia"/>
          <w:lang w:eastAsia="zh-CN"/>
        </w:rPr>
        <w:t>=</w:t>
      </w:r>
      <w:r>
        <w:rPr>
          <w:lang w:eastAsia="zh-CN"/>
        </w:rPr>
        <w:t xml:space="preserve"> 100*5 + 45*4 = 680 (power units),</w:t>
      </w:r>
    </w:p>
    <w:p w14:paraId="3182B18B" w14:textId="77777777" w:rsidR="005475E0" w:rsidRDefault="005475E0" w:rsidP="005475E0">
      <w:pPr>
        <w:ind w:firstLineChars="1050" w:firstLine="2310"/>
        <w:rPr>
          <w:lang w:eastAsia="zh-CN"/>
        </w:rPr>
      </w:pPr>
      <w:r>
        <w:t>P</w:t>
      </w:r>
      <w:r>
        <w:rPr>
          <w:vertAlign w:val="subscript"/>
        </w:rPr>
        <w:t xml:space="preserve">power_saving_UE </w:t>
      </w:r>
      <w:r>
        <w:rPr>
          <w:rFonts w:hint="eastAsia"/>
          <w:lang w:eastAsia="zh-CN"/>
        </w:rPr>
        <w:t>=</w:t>
      </w:r>
      <w:r>
        <w:rPr>
          <w:lang w:eastAsia="zh-CN"/>
        </w:rPr>
        <w:t xml:space="preserve"> 70 + 45*4 + 100 = 350 (power units),</w:t>
      </w:r>
    </w:p>
    <w:p w14:paraId="7DE1FF3A" w14:textId="77777777" w:rsidR="005475E0" w:rsidRPr="00402E69" w:rsidRDefault="005475E0" w:rsidP="005475E0">
      <w:pPr>
        <w:rPr>
          <w:lang w:eastAsia="zh-CN"/>
        </w:rPr>
      </w:pPr>
      <w:r>
        <w:rPr>
          <w:lang w:eastAsia="zh-CN"/>
        </w:rPr>
        <w:t>where power consumption of PDCCH without PDSCH buffer is assumed as 70, since p</w:t>
      </w:r>
      <w:r w:rsidRPr="00A10D6F">
        <w:rPr>
          <w:lang w:eastAsia="zh-CN"/>
        </w:rPr>
        <w:t>ower of cross-slot scheduling is 0.7x same-slot scheduling</w:t>
      </w:r>
      <w:r>
        <w:rPr>
          <w:lang w:eastAsia="zh-CN"/>
        </w:rPr>
        <w:t>. There could be nearly 50% power saving gain in this example.</w:t>
      </w:r>
    </w:p>
    <w:p w14:paraId="62095D30" w14:textId="77777777" w:rsidR="005475E0" w:rsidRPr="00A10D6F" w:rsidRDefault="005475E0" w:rsidP="005475E0">
      <w:pPr>
        <w:rPr>
          <w:b/>
          <w:i/>
          <w:lang w:val="en-GB" w:eastAsia="zh-CN"/>
        </w:rPr>
      </w:pPr>
      <w:r w:rsidRPr="00A10D6F">
        <w:rPr>
          <w:b/>
          <w:i/>
          <w:lang w:val="en-GB" w:eastAsia="zh-CN"/>
        </w:rPr>
        <w:t>Observatio</w:t>
      </w:r>
      <w:r w:rsidRPr="00C230A1">
        <w:rPr>
          <w:b/>
          <w:i/>
          <w:lang w:val="en-GB" w:eastAsia="zh-CN"/>
        </w:rPr>
        <w:t>n 14:</w:t>
      </w:r>
      <w:r w:rsidRPr="00A10D6F">
        <w:rPr>
          <w:b/>
          <w:i/>
          <w:lang w:val="en-GB" w:eastAsia="zh-CN"/>
        </w:rPr>
        <w:t xml:space="preserve"> Power saving gain is obvious for new behaviour of UE regarding all K0&gt;0, when K0 is large.</w:t>
      </w:r>
    </w:p>
    <w:p w14:paraId="1C48E3DD" w14:textId="77777777" w:rsidR="005475E0" w:rsidRPr="00136EFC" w:rsidRDefault="005475E0" w:rsidP="005475E0">
      <w:pPr>
        <w:rPr>
          <w:lang w:val="en-GB" w:eastAsia="zh-CN"/>
        </w:rPr>
      </w:pPr>
    </w:p>
    <w:p w14:paraId="335A5E91" w14:textId="77777777" w:rsidR="005475E0" w:rsidRDefault="005475E0" w:rsidP="005475E0">
      <w:pPr>
        <w:pStyle w:val="1"/>
        <w:rPr>
          <w:lang w:eastAsia="zh-CN"/>
        </w:rPr>
      </w:pPr>
      <w:r>
        <w:rPr>
          <w:lang w:eastAsia="zh-CN"/>
        </w:rPr>
        <w:t>Conclusion</w:t>
      </w:r>
    </w:p>
    <w:p w14:paraId="2CEAACE1" w14:textId="77777777" w:rsidR="005475E0" w:rsidRDefault="005475E0" w:rsidP="005475E0">
      <w:pPr>
        <w:rPr>
          <w:lang w:eastAsia="zh-CN"/>
        </w:rPr>
      </w:pPr>
      <w:r w:rsidRPr="000013B2">
        <w:rPr>
          <w:lang w:eastAsia="zh-CN"/>
        </w:rPr>
        <w:t>T</w:t>
      </w:r>
      <w:r w:rsidRPr="000013B2">
        <w:rPr>
          <w:rFonts w:hint="eastAsia"/>
          <w:lang w:eastAsia="zh-CN"/>
        </w:rPr>
        <w:t xml:space="preserve">he </w:t>
      </w:r>
      <w:r w:rsidRPr="000013B2">
        <w:rPr>
          <w:lang w:eastAsia="zh-CN"/>
        </w:rPr>
        <w:t xml:space="preserve">signal/signaling enhancement can be </w:t>
      </w:r>
      <w:r>
        <w:rPr>
          <w:lang w:eastAsia="zh-CN"/>
        </w:rPr>
        <w:t>summarized as follows.</w:t>
      </w:r>
    </w:p>
    <w:p w14:paraId="41F7032A" w14:textId="77777777" w:rsidR="005475E0" w:rsidRPr="000013B2" w:rsidRDefault="005475E0" w:rsidP="005475E0">
      <w:pPr>
        <w:jc w:val="center"/>
        <w:rPr>
          <w:b/>
          <w:lang w:eastAsia="zh-CN"/>
        </w:rPr>
      </w:pPr>
      <w:r w:rsidRPr="000013B2">
        <w:rPr>
          <w:b/>
          <w:lang w:eastAsia="zh-CN"/>
        </w:rPr>
        <w:t>Table x: Summary of signal/signaling enhancement</w:t>
      </w:r>
    </w:p>
    <w:tbl>
      <w:tblPr>
        <w:tblStyle w:val="aff1"/>
        <w:tblW w:w="0" w:type="auto"/>
        <w:tblLook w:val="04A0" w:firstRow="1" w:lastRow="0" w:firstColumn="1" w:lastColumn="0" w:noHBand="0" w:noVBand="1"/>
      </w:tblPr>
      <w:tblGrid>
        <w:gridCol w:w="1941"/>
        <w:gridCol w:w="1915"/>
        <w:gridCol w:w="2093"/>
        <w:gridCol w:w="1746"/>
        <w:gridCol w:w="1612"/>
      </w:tblGrid>
      <w:tr w:rsidR="005475E0" w14:paraId="019B463C" w14:textId="77777777" w:rsidTr="005475E0">
        <w:tc>
          <w:tcPr>
            <w:tcW w:w="1941" w:type="dxa"/>
          </w:tcPr>
          <w:p w14:paraId="3C412A6A" w14:textId="77777777" w:rsidR="005475E0" w:rsidRPr="000013B2" w:rsidRDefault="005475E0" w:rsidP="005475E0">
            <w:pPr>
              <w:rPr>
                <w:lang w:eastAsia="zh-CN"/>
              </w:rPr>
            </w:pPr>
          </w:p>
        </w:tc>
        <w:tc>
          <w:tcPr>
            <w:tcW w:w="1915" w:type="dxa"/>
          </w:tcPr>
          <w:p w14:paraId="2B04FB47" w14:textId="77777777" w:rsidR="005475E0" w:rsidRPr="000013B2" w:rsidRDefault="005475E0" w:rsidP="005475E0">
            <w:pPr>
              <w:rPr>
                <w:lang w:eastAsia="zh-CN"/>
              </w:rPr>
            </w:pPr>
            <w:r w:rsidRPr="000013B2">
              <w:rPr>
                <w:rFonts w:hint="eastAsia"/>
                <w:lang w:eastAsia="zh-CN"/>
              </w:rPr>
              <w:t>L1</w:t>
            </w:r>
            <w:r>
              <w:rPr>
                <w:lang w:eastAsia="zh-CN"/>
              </w:rPr>
              <w:t xml:space="preserve"> signal</w:t>
            </w:r>
          </w:p>
        </w:tc>
        <w:tc>
          <w:tcPr>
            <w:tcW w:w="2093" w:type="dxa"/>
          </w:tcPr>
          <w:p w14:paraId="7928934E" w14:textId="77777777" w:rsidR="005475E0" w:rsidRPr="000013B2" w:rsidRDefault="005475E0" w:rsidP="005475E0">
            <w:pPr>
              <w:rPr>
                <w:lang w:eastAsia="zh-CN"/>
              </w:rPr>
            </w:pPr>
            <w:r>
              <w:rPr>
                <w:rFonts w:hint="eastAsia"/>
                <w:lang w:eastAsia="zh-CN"/>
              </w:rPr>
              <w:t>L1 channel</w:t>
            </w:r>
          </w:p>
        </w:tc>
        <w:tc>
          <w:tcPr>
            <w:tcW w:w="1746" w:type="dxa"/>
          </w:tcPr>
          <w:p w14:paraId="24A8003D" w14:textId="77777777" w:rsidR="005475E0" w:rsidRPr="000013B2" w:rsidRDefault="005475E0" w:rsidP="005475E0">
            <w:pPr>
              <w:rPr>
                <w:lang w:eastAsia="zh-CN"/>
              </w:rPr>
            </w:pPr>
            <w:r>
              <w:rPr>
                <w:rFonts w:hint="eastAsia"/>
                <w:lang w:eastAsia="zh-CN"/>
              </w:rPr>
              <w:t>MAC CE</w:t>
            </w:r>
          </w:p>
        </w:tc>
        <w:tc>
          <w:tcPr>
            <w:tcW w:w="1612" w:type="dxa"/>
          </w:tcPr>
          <w:p w14:paraId="5C1DE306" w14:textId="77777777" w:rsidR="005475E0" w:rsidRDefault="005475E0" w:rsidP="005475E0">
            <w:pPr>
              <w:rPr>
                <w:lang w:eastAsia="zh-CN"/>
              </w:rPr>
            </w:pPr>
            <w:r>
              <w:rPr>
                <w:rFonts w:hint="eastAsia"/>
                <w:lang w:eastAsia="zh-CN"/>
              </w:rPr>
              <w:t>RRC</w:t>
            </w:r>
          </w:p>
        </w:tc>
      </w:tr>
      <w:tr w:rsidR="005475E0" w14:paraId="2A1596B1" w14:textId="77777777" w:rsidTr="005475E0">
        <w:tc>
          <w:tcPr>
            <w:tcW w:w="1941" w:type="dxa"/>
          </w:tcPr>
          <w:p w14:paraId="3CE2123C" w14:textId="77777777" w:rsidR="005475E0" w:rsidRPr="002D3087" w:rsidRDefault="005475E0" w:rsidP="005475E0">
            <w:pPr>
              <w:rPr>
                <w:lang w:eastAsia="zh-CN"/>
              </w:rPr>
            </w:pPr>
            <w:r w:rsidRPr="002D3087">
              <w:rPr>
                <w:rFonts w:hint="eastAsia"/>
                <w:lang w:eastAsia="zh-CN"/>
              </w:rPr>
              <w:t>DRX o</w:t>
            </w:r>
            <w:r w:rsidRPr="002D3087">
              <w:rPr>
                <w:lang w:eastAsia="zh-CN"/>
              </w:rPr>
              <w:t>peration</w:t>
            </w:r>
          </w:p>
        </w:tc>
        <w:tc>
          <w:tcPr>
            <w:tcW w:w="1915" w:type="dxa"/>
          </w:tcPr>
          <w:p w14:paraId="47E2689B" w14:textId="77777777" w:rsidR="005475E0" w:rsidRDefault="005475E0" w:rsidP="005475E0">
            <w:pPr>
              <w:rPr>
                <w:lang w:eastAsia="zh-CN"/>
              </w:rPr>
            </w:pPr>
            <w:r w:rsidRPr="006D0913">
              <w:rPr>
                <w:rFonts w:hint="eastAsia"/>
                <w:lang w:eastAsia="zh-CN"/>
              </w:rPr>
              <w:t>Wakeup</w:t>
            </w:r>
            <w:r>
              <w:rPr>
                <w:lang w:eastAsia="zh-CN"/>
              </w:rPr>
              <w:t>;</w:t>
            </w:r>
            <w:r w:rsidRPr="006D0913">
              <w:rPr>
                <w:lang w:eastAsia="zh-CN"/>
              </w:rPr>
              <w:t xml:space="preserve"> </w:t>
            </w:r>
          </w:p>
          <w:p w14:paraId="53D3DB53" w14:textId="77777777" w:rsidR="005475E0" w:rsidRDefault="005475E0" w:rsidP="005475E0">
            <w:pPr>
              <w:rPr>
                <w:lang w:eastAsia="zh-CN"/>
              </w:rPr>
            </w:pPr>
            <w:r>
              <w:rPr>
                <w:lang w:eastAsia="zh-CN"/>
              </w:rPr>
              <w:t>Low miss detection rate;</w:t>
            </w:r>
          </w:p>
          <w:p w14:paraId="0191D0E7" w14:textId="77777777" w:rsidR="005475E0" w:rsidRDefault="005475E0" w:rsidP="005475E0">
            <w:pPr>
              <w:rPr>
                <w:lang w:eastAsia="zh-CN"/>
              </w:rPr>
            </w:pPr>
            <w:r>
              <w:rPr>
                <w:lang w:eastAsia="zh-CN"/>
              </w:rPr>
              <w:t>UE specific;</w:t>
            </w:r>
          </w:p>
          <w:p w14:paraId="5207E7E9" w14:textId="77777777" w:rsidR="005475E0" w:rsidRPr="000013B2" w:rsidRDefault="005475E0" w:rsidP="005475E0">
            <w:pPr>
              <w:rPr>
                <w:lang w:eastAsia="zh-CN"/>
              </w:rPr>
            </w:pPr>
            <w:r>
              <w:rPr>
                <w:lang w:eastAsia="zh-CN"/>
              </w:rPr>
              <w:lastRenderedPageBreak/>
              <w:t>New signal</w:t>
            </w:r>
          </w:p>
        </w:tc>
        <w:tc>
          <w:tcPr>
            <w:tcW w:w="2093" w:type="dxa"/>
          </w:tcPr>
          <w:p w14:paraId="1458C61E" w14:textId="77777777" w:rsidR="005475E0" w:rsidRDefault="005475E0" w:rsidP="005475E0">
            <w:pPr>
              <w:rPr>
                <w:lang w:eastAsia="zh-CN"/>
              </w:rPr>
            </w:pPr>
            <w:r>
              <w:rPr>
                <w:rFonts w:hint="eastAsia"/>
                <w:lang w:eastAsia="zh-CN"/>
              </w:rPr>
              <w:lastRenderedPageBreak/>
              <w:t>Wakeup</w:t>
            </w:r>
            <w:r>
              <w:rPr>
                <w:lang w:eastAsia="zh-CN"/>
              </w:rPr>
              <w:t>;</w:t>
            </w:r>
          </w:p>
          <w:p w14:paraId="2CB51E21" w14:textId="77777777" w:rsidR="005475E0" w:rsidRDefault="005475E0" w:rsidP="005475E0">
            <w:pPr>
              <w:rPr>
                <w:lang w:eastAsia="zh-CN"/>
              </w:rPr>
            </w:pPr>
            <w:r>
              <w:rPr>
                <w:lang w:eastAsia="zh-CN"/>
              </w:rPr>
              <w:t>Low miss detection rate;</w:t>
            </w:r>
          </w:p>
          <w:p w14:paraId="3B51986D" w14:textId="77777777" w:rsidR="005475E0" w:rsidRDefault="005475E0" w:rsidP="005475E0">
            <w:pPr>
              <w:rPr>
                <w:lang w:eastAsia="zh-CN"/>
              </w:rPr>
            </w:pPr>
            <w:r>
              <w:rPr>
                <w:lang w:eastAsia="zh-CN"/>
              </w:rPr>
              <w:t>UE specific;</w:t>
            </w:r>
          </w:p>
          <w:p w14:paraId="44516F87" w14:textId="77777777" w:rsidR="005475E0" w:rsidRPr="000013B2" w:rsidRDefault="005475E0" w:rsidP="005475E0">
            <w:pPr>
              <w:rPr>
                <w:lang w:eastAsia="zh-CN"/>
              </w:rPr>
            </w:pPr>
            <w:r>
              <w:rPr>
                <w:lang w:eastAsia="zh-CN"/>
              </w:rPr>
              <w:lastRenderedPageBreak/>
              <w:t>Dedicated PDCCH</w:t>
            </w:r>
          </w:p>
        </w:tc>
        <w:tc>
          <w:tcPr>
            <w:tcW w:w="1746" w:type="dxa"/>
          </w:tcPr>
          <w:p w14:paraId="03307765" w14:textId="77777777" w:rsidR="005475E0" w:rsidRPr="000013B2" w:rsidRDefault="005475E0" w:rsidP="005475E0">
            <w:pPr>
              <w:rPr>
                <w:lang w:eastAsia="zh-CN"/>
              </w:rPr>
            </w:pPr>
            <w:r>
              <w:rPr>
                <w:lang w:eastAsia="zh-CN"/>
              </w:rPr>
              <w:lastRenderedPageBreak/>
              <w:t>-</w:t>
            </w:r>
          </w:p>
        </w:tc>
        <w:tc>
          <w:tcPr>
            <w:tcW w:w="1612" w:type="dxa"/>
          </w:tcPr>
          <w:p w14:paraId="75612000" w14:textId="77777777" w:rsidR="005475E0" w:rsidRPr="002D3087" w:rsidRDefault="005475E0" w:rsidP="005475E0">
            <w:pPr>
              <w:rPr>
                <w:lang w:eastAsia="zh-CN"/>
              </w:rPr>
            </w:pPr>
            <w:r>
              <w:rPr>
                <w:rFonts w:hint="eastAsia"/>
                <w:lang w:eastAsia="zh-CN"/>
              </w:rPr>
              <w:t>-</w:t>
            </w:r>
          </w:p>
        </w:tc>
      </w:tr>
      <w:tr w:rsidR="005475E0" w14:paraId="34C2776C" w14:textId="77777777" w:rsidTr="005475E0">
        <w:trPr>
          <w:trHeight w:val="349"/>
        </w:trPr>
        <w:tc>
          <w:tcPr>
            <w:tcW w:w="1941" w:type="dxa"/>
          </w:tcPr>
          <w:p w14:paraId="1942C411" w14:textId="77777777" w:rsidR="005475E0" w:rsidRPr="002D3087" w:rsidRDefault="005475E0" w:rsidP="005475E0">
            <w:pPr>
              <w:rPr>
                <w:lang w:eastAsia="zh-CN"/>
              </w:rPr>
            </w:pPr>
            <w:r w:rsidRPr="002D3087">
              <w:rPr>
                <w:rFonts w:hint="eastAsia"/>
                <w:lang w:eastAsia="zh-CN"/>
              </w:rPr>
              <w:lastRenderedPageBreak/>
              <w:t>Reducing PDCCH monitoring</w:t>
            </w:r>
          </w:p>
        </w:tc>
        <w:tc>
          <w:tcPr>
            <w:tcW w:w="1915" w:type="dxa"/>
          </w:tcPr>
          <w:p w14:paraId="316889C2" w14:textId="77777777" w:rsidR="005475E0" w:rsidRPr="000013B2" w:rsidRDefault="005475E0" w:rsidP="005475E0">
            <w:pPr>
              <w:rPr>
                <w:lang w:eastAsia="zh-CN"/>
              </w:rPr>
            </w:pPr>
            <w:r>
              <w:rPr>
                <w:rFonts w:hint="eastAsia"/>
                <w:lang w:eastAsia="zh-CN"/>
              </w:rPr>
              <w:t>-</w:t>
            </w:r>
          </w:p>
        </w:tc>
        <w:tc>
          <w:tcPr>
            <w:tcW w:w="2093" w:type="dxa"/>
          </w:tcPr>
          <w:p w14:paraId="12799931" w14:textId="77777777" w:rsidR="005475E0" w:rsidRDefault="005475E0" w:rsidP="005475E0">
            <w:pPr>
              <w:rPr>
                <w:lang w:eastAsia="zh-CN"/>
              </w:rPr>
            </w:pPr>
            <w:r>
              <w:rPr>
                <w:rFonts w:hint="eastAsia"/>
                <w:lang w:eastAsia="zh-CN"/>
              </w:rPr>
              <w:t>Go-to-sleep</w:t>
            </w:r>
            <w:r>
              <w:rPr>
                <w:lang w:eastAsia="zh-CN"/>
              </w:rPr>
              <w:t>;</w:t>
            </w:r>
          </w:p>
          <w:p w14:paraId="5DF6ABBD" w14:textId="77777777" w:rsidR="005475E0" w:rsidRDefault="005475E0" w:rsidP="005475E0">
            <w:pPr>
              <w:rPr>
                <w:lang w:eastAsia="zh-CN"/>
              </w:rPr>
            </w:pPr>
            <w:r>
              <w:rPr>
                <w:lang w:eastAsia="zh-CN"/>
              </w:rPr>
              <w:t>Low false alarm rate;</w:t>
            </w:r>
          </w:p>
          <w:p w14:paraId="5B2761AD" w14:textId="77777777" w:rsidR="005475E0" w:rsidRDefault="005475E0" w:rsidP="005475E0">
            <w:pPr>
              <w:rPr>
                <w:lang w:eastAsia="zh-CN"/>
              </w:rPr>
            </w:pPr>
            <w:r>
              <w:rPr>
                <w:lang w:eastAsia="zh-CN"/>
              </w:rPr>
              <w:t>UE specific;</w:t>
            </w:r>
          </w:p>
          <w:p w14:paraId="10DB18E5" w14:textId="77777777" w:rsidR="005475E0" w:rsidRPr="000013B2" w:rsidRDefault="005475E0" w:rsidP="005475E0">
            <w:pPr>
              <w:rPr>
                <w:lang w:eastAsia="zh-CN"/>
              </w:rPr>
            </w:pPr>
            <w:r>
              <w:rPr>
                <w:lang w:eastAsia="zh-CN"/>
              </w:rPr>
              <w:t>Scheduling PDCCH</w:t>
            </w:r>
          </w:p>
        </w:tc>
        <w:tc>
          <w:tcPr>
            <w:tcW w:w="1746" w:type="dxa"/>
          </w:tcPr>
          <w:p w14:paraId="4056C403" w14:textId="77777777" w:rsidR="005475E0" w:rsidRPr="000013B2" w:rsidRDefault="005475E0" w:rsidP="005475E0">
            <w:pPr>
              <w:rPr>
                <w:lang w:eastAsia="zh-CN"/>
              </w:rPr>
            </w:pPr>
            <w:r w:rsidRPr="002D3087">
              <w:rPr>
                <w:rFonts w:hint="eastAsia"/>
                <w:color w:val="D9D9D9" w:themeColor="background1" w:themeShade="D9"/>
                <w:lang w:eastAsia="zh-CN"/>
              </w:rPr>
              <w:t>Go-to-sleep</w:t>
            </w:r>
            <w:r w:rsidRPr="002D3087">
              <w:rPr>
                <w:color w:val="D9D9D9" w:themeColor="background1" w:themeShade="D9"/>
                <w:lang w:eastAsia="zh-CN"/>
              </w:rPr>
              <w:t xml:space="preserve"> (already supported in R15)</w:t>
            </w:r>
          </w:p>
        </w:tc>
        <w:tc>
          <w:tcPr>
            <w:tcW w:w="1612" w:type="dxa"/>
          </w:tcPr>
          <w:p w14:paraId="5BAA711E" w14:textId="77777777" w:rsidR="005475E0" w:rsidRPr="002D3087" w:rsidRDefault="005475E0" w:rsidP="005475E0">
            <w:pPr>
              <w:rPr>
                <w:color w:val="D9D9D9" w:themeColor="background1" w:themeShade="D9"/>
                <w:lang w:eastAsia="zh-CN"/>
              </w:rPr>
            </w:pPr>
            <w:r w:rsidRPr="002D3087">
              <w:rPr>
                <w:rFonts w:hint="eastAsia"/>
                <w:lang w:eastAsia="zh-CN"/>
              </w:rPr>
              <w:t>-</w:t>
            </w:r>
          </w:p>
        </w:tc>
      </w:tr>
      <w:tr w:rsidR="005475E0" w14:paraId="33CD8C07" w14:textId="77777777" w:rsidTr="005475E0">
        <w:tc>
          <w:tcPr>
            <w:tcW w:w="1941" w:type="dxa"/>
          </w:tcPr>
          <w:p w14:paraId="236C36D0" w14:textId="77777777" w:rsidR="005475E0" w:rsidRPr="002D3087" w:rsidRDefault="005475E0" w:rsidP="005475E0">
            <w:pPr>
              <w:rPr>
                <w:lang w:eastAsia="zh-CN"/>
              </w:rPr>
            </w:pPr>
            <w:r w:rsidRPr="002D3087">
              <w:rPr>
                <w:lang w:eastAsia="zh-CN"/>
              </w:rPr>
              <w:t>Cross-slot scheduling</w:t>
            </w:r>
          </w:p>
        </w:tc>
        <w:tc>
          <w:tcPr>
            <w:tcW w:w="1915" w:type="dxa"/>
          </w:tcPr>
          <w:p w14:paraId="097F9578" w14:textId="77777777" w:rsidR="005475E0" w:rsidRPr="000013B2" w:rsidRDefault="005475E0" w:rsidP="005475E0">
            <w:pPr>
              <w:rPr>
                <w:lang w:eastAsia="zh-CN"/>
              </w:rPr>
            </w:pPr>
            <w:r>
              <w:rPr>
                <w:rFonts w:hint="eastAsia"/>
                <w:lang w:eastAsia="zh-CN"/>
              </w:rPr>
              <w:t>-</w:t>
            </w:r>
          </w:p>
        </w:tc>
        <w:tc>
          <w:tcPr>
            <w:tcW w:w="2093" w:type="dxa"/>
          </w:tcPr>
          <w:p w14:paraId="7E95D024" w14:textId="77777777" w:rsidR="005475E0" w:rsidRPr="000013B2" w:rsidRDefault="005475E0" w:rsidP="005475E0">
            <w:pPr>
              <w:rPr>
                <w:lang w:eastAsia="zh-CN"/>
              </w:rPr>
            </w:pPr>
            <w:r>
              <w:rPr>
                <w:rFonts w:hint="eastAsia"/>
                <w:lang w:eastAsia="zh-CN"/>
              </w:rPr>
              <w:t>-</w:t>
            </w:r>
          </w:p>
        </w:tc>
        <w:tc>
          <w:tcPr>
            <w:tcW w:w="1746" w:type="dxa"/>
          </w:tcPr>
          <w:p w14:paraId="545EF415" w14:textId="77777777" w:rsidR="005475E0" w:rsidRPr="000013B2" w:rsidRDefault="005475E0" w:rsidP="005475E0">
            <w:pPr>
              <w:rPr>
                <w:lang w:eastAsia="zh-CN"/>
              </w:rPr>
            </w:pPr>
            <w:r>
              <w:rPr>
                <w:rFonts w:hint="eastAsia"/>
                <w:lang w:eastAsia="zh-CN"/>
              </w:rPr>
              <w:t>-</w:t>
            </w:r>
          </w:p>
        </w:tc>
        <w:tc>
          <w:tcPr>
            <w:tcW w:w="1612" w:type="dxa"/>
          </w:tcPr>
          <w:p w14:paraId="59C69EF9" w14:textId="77777777" w:rsidR="005475E0" w:rsidRDefault="005475E0" w:rsidP="005475E0">
            <w:pPr>
              <w:rPr>
                <w:lang w:eastAsia="zh-CN"/>
              </w:rPr>
            </w:pPr>
            <w:r>
              <w:rPr>
                <w:lang w:eastAsia="zh-CN"/>
              </w:rPr>
              <w:t xml:space="preserve">RRC (impacting UE behavior regarding </w:t>
            </w:r>
            <w:r>
              <w:rPr>
                <w:rFonts w:hint="eastAsia"/>
                <w:lang w:eastAsia="zh-CN"/>
              </w:rPr>
              <w:t>K0</w:t>
            </w:r>
            <w:r>
              <w:rPr>
                <w:lang w:eastAsia="zh-CN"/>
              </w:rPr>
              <w:t>&gt;0)</w:t>
            </w:r>
          </w:p>
        </w:tc>
      </w:tr>
    </w:tbl>
    <w:p w14:paraId="6F81ACA6" w14:textId="77777777" w:rsidR="005475E0" w:rsidRPr="00D7134D" w:rsidRDefault="005475E0" w:rsidP="005475E0">
      <w:pPr>
        <w:rPr>
          <w:lang w:eastAsia="zh-CN"/>
        </w:rPr>
      </w:pPr>
    </w:p>
    <w:p w14:paraId="5CC960C7" w14:textId="77777777" w:rsidR="005475E0" w:rsidRDefault="005475E0" w:rsidP="005475E0">
      <w:pPr>
        <w:rPr>
          <w:lang w:eastAsia="zh-CN"/>
        </w:rPr>
      </w:pPr>
      <w:r>
        <w:rPr>
          <w:lang w:eastAsia="zh-CN"/>
        </w:rPr>
        <w:t>R</w:t>
      </w:r>
      <w:r>
        <w:rPr>
          <w:rFonts w:hint="eastAsia"/>
          <w:lang w:eastAsia="zh-CN"/>
        </w:rPr>
        <w:t xml:space="preserve">egarding </w:t>
      </w:r>
      <w:r>
        <w:rPr>
          <w:lang w:eastAsia="zh-CN"/>
        </w:rPr>
        <w:t>UE time domain processing</w:t>
      </w:r>
      <w:r>
        <w:rPr>
          <w:rFonts w:hint="eastAsia"/>
          <w:lang w:eastAsia="zh-CN"/>
        </w:rPr>
        <w:t>, we have the following proposals.</w:t>
      </w:r>
    </w:p>
    <w:p w14:paraId="34929187" w14:textId="18315BC7" w:rsidR="005475E0" w:rsidRPr="00BD484F" w:rsidRDefault="005475E0" w:rsidP="005475E0">
      <w:pPr>
        <w:rPr>
          <w:b/>
          <w:i/>
          <w:lang w:eastAsia="zh-CN"/>
        </w:rPr>
      </w:pPr>
      <w:r w:rsidRPr="00BD484F">
        <w:rPr>
          <w:rFonts w:hint="eastAsia"/>
          <w:b/>
          <w:i/>
          <w:lang w:eastAsia="zh-CN"/>
        </w:rPr>
        <w:t xml:space="preserve">Proposal </w:t>
      </w:r>
      <w:r w:rsidR="00BD484F">
        <w:rPr>
          <w:b/>
          <w:i/>
          <w:lang w:eastAsia="zh-CN"/>
        </w:rPr>
        <w:t>1</w:t>
      </w:r>
      <w:r w:rsidRPr="00BD484F">
        <w:rPr>
          <w:b/>
          <w:i/>
          <w:lang w:eastAsia="zh-CN"/>
        </w:rPr>
        <w:t>: Regarding UE time domain processing, the following schemes can be considered.</w:t>
      </w:r>
    </w:p>
    <w:p w14:paraId="75E5BCB5" w14:textId="77777777" w:rsidR="005475E0" w:rsidRPr="00BD484F" w:rsidRDefault="005475E0" w:rsidP="005475E0">
      <w:pPr>
        <w:pStyle w:val="aff4"/>
        <w:numPr>
          <w:ilvl w:val="0"/>
          <w:numId w:val="32"/>
        </w:numPr>
        <w:ind w:firstLineChars="0"/>
        <w:rPr>
          <w:b/>
          <w:i/>
          <w:lang w:val="en-GB" w:eastAsia="zh-CN"/>
        </w:rPr>
      </w:pPr>
      <w:r w:rsidRPr="00BD484F">
        <w:rPr>
          <w:b/>
          <w:i/>
          <w:lang w:eastAsia="zh-CN"/>
        </w:rPr>
        <w:t>For wakeup signal/channel</w:t>
      </w:r>
      <w:r w:rsidRPr="00BD484F">
        <w:rPr>
          <w:rFonts w:hint="eastAsia"/>
          <w:b/>
          <w:i/>
          <w:lang w:eastAsia="zh-CN"/>
        </w:rPr>
        <w:t xml:space="preserve">, </w:t>
      </w:r>
      <w:r w:rsidRPr="00BD484F">
        <w:rPr>
          <w:b/>
          <w:i/>
          <w:lang w:eastAsia="zh-CN"/>
        </w:rPr>
        <w:t>L1 signal/channel can be considered with addressing the low miss detection rate and UE specific etc.</w:t>
      </w:r>
    </w:p>
    <w:p w14:paraId="098575B3" w14:textId="54B5E365" w:rsidR="005475E0" w:rsidRPr="00BD484F" w:rsidRDefault="005475E0" w:rsidP="005475E0">
      <w:pPr>
        <w:pStyle w:val="aff4"/>
        <w:numPr>
          <w:ilvl w:val="1"/>
          <w:numId w:val="32"/>
        </w:numPr>
        <w:ind w:firstLineChars="0"/>
        <w:rPr>
          <w:b/>
          <w:i/>
          <w:lang w:val="en-GB" w:eastAsia="zh-CN"/>
        </w:rPr>
      </w:pPr>
      <w:r w:rsidRPr="00BD484F">
        <w:rPr>
          <w:b/>
          <w:i/>
          <w:lang w:eastAsia="zh-CN"/>
        </w:rPr>
        <w:t xml:space="preserve">PDCCH </w:t>
      </w:r>
      <w:r w:rsidR="00C230A1">
        <w:rPr>
          <w:b/>
          <w:i/>
          <w:lang w:eastAsia="zh-CN"/>
        </w:rPr>
        <w:t xml:space="preserve">dedicated for triggering wakeup </w:t>
      </w:r>
      <w:r w:rsidRPr="00BD484F">
        <w:rPr>
          <w:b/>
          <w:i/>
          <w:lang w:eastAsia="zh-CN"/>
        </w:rPr>
        <w:t>with small DCI size can be considered;</w:t>
      </w:r>
    </w:p>
    <w:p w14:paraId="600116F0" w14:textId="60E18CB4" w:rsidR="005475E0" w:rsidRPr="00BD484F" w:rsidRDefault="00BD484F" w:rsidP="005475E0">
      <w:pPr>
        <w:pStyle w:val="aff4"/>
        <w:numPr>
          <w:ilvl w:val="1"/>
          <w:numId w:val="32"/>
        </w:numPr>
        <w:ind w:firstLineChars="0"/>
        <w:rPr>
          <w:b/>
          <w:i/>
          <w:lang w:val="en-GB" w:eastAsia="zh-CN"/>
        </w:rPr>
      </w:pPr>
      <w:r>
        <w:rPr>
          <w:b/>
          <w:i/>
          <w:lang w:val="en-GB" w:eastAsia="zh-CN"/>
        </w:rPr>
        <w:t>N</w:t>
      </w:r>
      <w:r w:rsidRPr="00BD484F">
        <w:rPr>
          <w:b/>
          <w:i/>
          <w:lang w:val="en-GB" w:eastAsia="zh-CN"/>
        </w:rPr>
        <w:t>ew design of signal</w:t>
      </w:r>
      <w:r w:rsidR="00C230A1">
        <w:rPr>
          <w:b/>
          <w:i/>
          <w:lang w:val="en-GB" w:eastAsia="zh-CN"/>
        </w:rPr>
        <w:t xml:space="preserve"> for triggering wakeup</w:t>
      </w:r>
      <w:r w:rsidRPr="00BD484F">
        <w:rPr>
          <w:b/>
          <w:i/>
          <w:lang w:val="en-GB" w:eastAsia="zh-CN"/>
        </w:rPr>
        <w:t xml:space="preserve"> with small bit payload can be </w:t>
      </w:r>
      <w:r>
        <w:rPr>
          <w:b/>
          <w:i/>
          <w:lang w:val="en-GB" w:eastAsia="zh-CN"/>
        </w:rPr>
        <w:t>considered</w:t>
      </w:r>
      <w:r w:rsidR="005475E0" w:rsidRPr="00BD484F">
        <w:rPr>
          <w:b/>
          <w:i/>
          <w:lang w:val="en-GB" w:eastAsia="zh-CN"/>
        </w:rPr>
        <w:t>.</w:t>
      </w:r>
      <w:r w:rsidR="005475E0" w:rsidRPr="00BD484F">
        <w:rPr>
          <w:b/>
          <w:i/>
          <w:lang w:eastAsia="zh-CN"/>
        </w:rPr>
        <w:t xml:space="preserve"> </w:t>
      </w:r>
    </w:p>
    <w:p w14:paraId="5747E7B0" w14:textId="6DB190D5" w:rsidR="00BD484F" w:rsidRPr="00BD484F" w:rsidRDefault="00BD484F" w:rsidP="005475E0">
      <w:pPr>
        <w:pStyle w:val="aff4"/>
        <w:numPr>
          <w:ilvl w:val="1"/>
          <w:numId w:val="32"/>
        </w:numPr>
        <w:ind w:firstLineChars="0"/>
        <w:rPr>
          <w:b/>
          <w:i/>
          <w:lang w:val="en-GB" w:eastAsia="zh-CN"/>
        </w:rPr>
      </w:pPr>
      <w:r w:rsidRPr="00BD484F">
        <w:rPr>
          <w:b/>
          <w:i/>
          <w:lang w:eastAsia="zh-CN"/>
        </w:rPr>
        <w:t>A</w:t>
      </w:r>
      <w:r w:rsidRPr="00BD484F">
        <w:rPr>
          <w:b/>
          <w:i/>
          <w:lang w:eastAsia="zh-CN"/>
        </w:rPr>
        <w:t xml:space="preserve"> mechanism of reporting of “RLF” for wakeup signal/channel with relaxed condition should be studied</w:t>
      </w:r>
      <w:r w:rsidRPr="00BD484F">
        <w:rPr>
          <w:b/>
          <w:i/>
          <w:lang w:eastAsia="zh-CN"/>
        </w:rPr>
        <w:t xml:space="preserve"> to reduce impact of miss detection.</w:t>
      </w:r>
    </w:p>
    <w:p w14:paraId="24D9D6E5" w14:textId="77777777" w:rsidR="005475E0" w:rsidRPr="00BD484F" w:rsidRDefault="005475E0" w:rsidP="005475E0">
      <w:pPr>
        <w:pStyle w:val="aff4"/>
        <w:numPr>
          <w:ilvl w:val="0"/>
          <w:numId w:val="32"/>
        </w:numPr>
        <w:ind w:firstLineChars="0"/>
        <w:rPr>
          <w:b/>
          <w:i/>
          <w:lang w:val="en-GB" w:eastAsia="zh-CN"/>
        </w:rPr>
      </w:pPr>
      <w:r w:rsidRPr="00BD484F">
        <w:rPr>
          <w:b/>
          <w:i/>
          <w:lang w:eastAsia="zh-CN"/>
        </w:rPr>
        <w:t>For go-to-sleep signal/channel, L1 channel can be considered with addressing the low false alarm rate and UE specific etc.</w:t>
      </w:r>
    </w:p>
    <w:p w14:paraId="5415E3A2" w14:textId="77777777" w:rsidR="005475E0" w:rsidRPr="00BD484F" w:rsidRDefault="005475E0" w:rsidP="005475E0">
      <w:pPr>
        <w:pStyle w:val="aff4"/>
        <w:numPr>
          <w:ilvl w:val="1"/>
          <w:numId w:val="32"/>
        </w:numPr>
        <w:ind w:firstLineChars="0"/>
        <w:rPr>
          <w:b/>
          <w:i/>
          <w:lang w:val="en-GB" w:eastAsia="zh-CN"/>
        </w:rPr>
      </w:pPr>
      <w:r w:rsidRPr="00BD484F">
        <w:rPr>
          <w:b/>
          <w:i/>
          <w:lang w:eastAsia="zh-CN"/>
        </w:rPr>
        <w:t>Scheduling PDCCH can be considered.</w:t>
      </w:r>
    </w:p>
    <w:p w14:paraId="66CAB2E3" w14:textId="77777777" w:rsidR="005475E0" w:rsidRPr="00BD484F" w:rsidRDefault="005475E0" w:rsidP="005475E0">
      <w:pPr>
        <w:pStyle w:val="aff4"/>
        <w:numPr>
          <w:ilvl w:val="0"/>
          <w:numId w:val="32"/>
        </w:numPr>
        <w:ind w:firstLineChars="0"/>
        <w:rPr>
          <w:b/>
          <w:i/>
          <w:lang w:val="en-GB" w:eastAsia="zh-CN"/>
        </w:rPr>
      </w:pPr>
      <w:r w:rsidRPr="00BD484F">
        <w:rPr>
          <w:b/>
          <w:i/>
          <w:lang w:val="en-GB" w:eastAsia="zh-CN"/>
        </w:rPr>
        <w:t>For cross-slot scheduling, new behaviour of UE regarding all K0&gt;0 can be studied</w:t>
      </w:r>
      <w:r w:rsidRPr="00BD484F">
        <w:rPr>
          <w:b/>
          <w:i/>
          <w:lang w:eastAsia="zh-CN"/>
        </w:rPr>
        <w:t xml:space="preserve">. </w:t>
      </w:r>
    </w:p>
    <w:p w14:paraId="093DA408" w14:textId="77777777" w:rsidR="005475E0" w:rsidRPr="000013B2" w:rsidRDefault="005475E0" w:rsidP="005475E0">
      <w:pPr>
        <w:rPr>
          <w:color w:val="FF0000"/>
          <w:sz w:val="24"/>
          <w:lang w:val="en-GB"/>
        </w:rPr>
      </w:pPr>
    </w:p>
    <w:p w14:paraId="1CCA7A29" w14:textId="77777777" w:rsidR="005475E0" w:rsidRDefault="005475E0" w:rsidP="005475E0">
      <w:pPr>
        <w:pStyle w:val="1"/>
      </w:pPr>
      <w:r>
        <w:t>Reference</w:t>
      </w:r>
    </w:p>
    <w:p w14:paraId="1EBD33AA" w14:textId="77777777" w:rsidR="005475E0" w:rsidRPr="00C230A1" w:rsidRDefault="005475E0" w:rsidP="005475E0">
      <w:pPr>
        <w:pStyle w:val="aff4"/>
        <w:numPr>
          <w:ilvl w:val="0"/>
          <w:numId w:val="29"/>
        </w:numPr>
        <w:ind w:firstLineChars="0"/>
        <w:rPr>
          <w:lang w:eastAsia="zh-CN"/>
        </w:rPr>
      </w:pPr>
      <w:bookmarkStart w:id="6" w:name="_Ref498525609"/>
      <w:r>
        <w:rPr>
          <w:rFonts w:ascii="Arial" w:eastAsia="Batang" w:hAnsi="Arial" w:cs="Arial"/>
          <w:b/>
          <w:bCs/>
          <w:sz w:val="28"/>
          <w:szCs w:val="24"/>
        </w:rPr>
        <w:tab/>
      </w:r>
      <w:r w:rsidRPr="00C230A1">
        <w:rPr>
          <w:lang w:eastAsia="zh-CN"/>
        </w:rPr>
        <w:t>3GPP RAN1, “Chairman’s notes of RAN1 94bis”, Oct. 8th – 12th, 2018.</w:t>
      </w:r>
    </w:p>
    <w:p w14:paraId="5B73C025" w14:textId="77777777" w:rsidR="005475E0" w:rsidRPr="00C230A1" w:rsidRDefault="005475E0" w:rsidP="005475E0">
      <w:pPr>
        <w:pStyle w:val="aff4"/>
        <w:numPr>
          <w:ilvl w:val="0"/>
          <w:numId w:val="29"/>
        </w:numPr>
        <w:ind w:firstLineChars="0"/>
        <w:rPr>
          <w:lang w:eastAsia="zh-CN"/>
        </w:rPr>
      </w:pPr>
      <w:r w:rsidRPr="00C230A1">
        <w:rPr>
          <w:lang w:eastAsia="zh-CN"/>
        </w:rPr>
        <w:t>R1-1811479, “On UE adaptation to the traffic”, Nokia, RAN1#94bis, Oct. 8th – 12th, 2018.</w:t>
      </w:r>
      <w:bookmarkEnd w:id="6"/>
    </w:p>
    <w:p w14:paraId="029F3EE9" w14:textId="77777777" w:rsidR="005475E0" w:rsidRPr="00C230A1" w:rsidRDefault="005475E0" w:rsidP="005475E0">
      <w:pPr>
        <w:pStyle w:val="aff4"/>
        <w:numPr>
          <w:ilvl w:val="0"/>
          <w:numId w:val="29"/>
        </w:numPr>
        <w:ind w:firstLineChars="0"/>
        <w:rPr>
          <w:lang w:eastAsia="zh-CN"/>
        </w:rPr>
      </w:pPr>
      <w:r w:rsidRPr="00C230A1">
        <w:rPr>
          <w:lang w:eastAsia="zh-CN"/>
        </w:rPr>
        <w:t>R1-1810795, “UE Adaptation to the traffic and UE power consumption”, Intel, RAN1#94bis, Oct. 8th – 12th, 2018.</w:t>
      </w:r>
    </w:p>
    <w:p w14:paraId="63E1FA16" w14:textId="619ABDC6" w:rsidR="005170DF" w:rsidRPr="00C230A1" w:rsidRDefault="005170DF" w:rsidP="005475E0">
      <w:pPr>
        <w:pStyle w:val="aff4"/>
        <w:numPr>
          <w:ilvl w:val="0"/>
          <w:numId w:val="29"/>
        </w:numPr>
        <w:ind w:firstLineChars="0"/>
        <w:rPr>
          <w:lang w:eastAsia="zh-CN"/>
        </w:rPr>
      </w:pPr>
      <w:r w:rsidRPr="00C230A1">
        <w:rPr>
          <w:lang w:eastAsia="zh-CN"/>
        </w:rPr>
        <w:t>R1-1813687</w:t>
      </w:r>
      <w:r w:rsidRPr="00C230A1">
        <w:rPr>
          <w:lang w:eastAsia="zh-CN"/>
        </w:rPr>
        <w:t>, “</w:t>
      </w:r>
      <w:r w:rsidRPr="00C230A1">
        <w:rPr>
          <w:rFonts w:hint="eastAsia"/>
          <w:lang w:eastAsia="zh-CN"/>
        </w:rPr>
        <w:t>Initial link-level performances for PDCCH/TRS-based power saving signal</w:t>
      </w:r>
      <w:r w:rsidRPr="00C230A1">
        <w:rPr>
          <w:lang w:eastAsia="zh-CN"/>
        </w:rPr>
        <w:t xml:space="preserve">”, </w:t>
      </w:r>
      <w:r w:rsidRPr="00C230A1">
        <w:rPr>
          <w:lang w:eastAsia="zh-CN"/>
        </w:rPr>
        <w:t>Huawei</w:t>
      </w:r>
      <w:r w:rsidRPr="00C230A1">
        <w:rPr>
          <w:rFonts w:hint="eastAsia"/>
          <w:lang w:eastAsia="zh-CN"/>
        </w:rPr>
        <w:t>, HiSilicon</w:t>
      </w:r>
      <w:r w:rsidRPr="00C230A1">
        <w:rPr>
          <w:lang w:eastAsia="zh-CN"/>
        </w:rPr>
        <w:t>, RAN1#95, Nov.</w:t>
      </w:r>
      <w:r w:rsidRPr="00C230A1">
        <w:rPr>
          <w:rFonts w:hint="eastAsia"/>
          <w:lang w:eastAsia="zh-CN"/>
        </w:rPr>
        <w:t xml:space="preserve"> </w:t>
      </w:r>
      <w:r w:rsidRPr="00C230A1">
        <w:rPr>
          <w:lang w:eastAsia="zh-CN"/>
        </w:rPr>
        <w:t>12</w:t>
      </w:r>
      <w:r w:rsidRPr="00C230A1">
        <w:rPr>
          <w:lang w:eastAsia="zh-CN"/>
        </w:rPr>
        <w:t>th</w:t>
      </w:r>
      <w:r w:rsidRPr="00C230A1">
        <w:rPr>
          <w:lang w:eastAsia="zh-CN"/>
        </w:rPr>
        <w:t xml:space="preserve"> –</w:t>
      </w:r>
      <w:r w:rsidRPr="00C230A1">
        <w:rPr>
          <w:rFonts w:hint="eastAsia"/>
          <w:lang w:eastAsia="zh-CN"/>
        </w:rPr>
        <w:t xml:space="preserve"> </w:t>
      </w:r>
      <w:r w:rsidRPr="00C230A1">
        <w:rPr>
          <w:lang w:eastAsia="zh-CN"/>
        </w:rPr>
        <w:t>16th, 2018</w:t>
      </w:r>
      <w:r w:rsidRPr="00C230A1">
        <w:rPr>
          <w:lang w:eastAsia="zh-CN"/>
        </w:rPr>
        <w:t>.</w:t>
      </w:r>
    </w:p>
    <w:p w14:paraId="096ACF2E" w14:textId="522EEA48" w:rsidR="005170DF" w:rsidRPr="00C230A1" w:rsidRDefault="005170DF" w:rsidP="005475E0">
      <w:pPr>
        <w:pStyle w:val="aff4"/>
        <w:numPr>
          <w:ilvl w:val="0"/>
          <w:numId w:val="29"/>
        </w:numPr>
        <w:ind w:firstLineChars="0"/>
        <w:rPr>
          <w:lang w:eastAsia="zh-CN"/>
        </w:rPr>
      </w:pPr>
      <w:r w:rsidRPr="00C230A1">
        <w:rPr>
          <w:szCs w:val="32"/>
        </w:rPr>
        <w:t>R1-1813186</w:t>
      </w:r>
      <w:r w:rsidRPr="00C230A1">
        <w:rPr>
          <w:szCs w:val="32"/>
        </w:rPr>
        <w:t>, “</w:t>
      </w:r>
      <w:r w:rsidRPr="00C230A1">
        <w:t>Detection performance and correlation analysis of PDCCH-based wakeup signal</w:t>
      </w:r>
      <w:r w:rsidRPr="00C230A1">
        <w:rPr>
          <w:szCs w:val="32"/>
        </w:rPr>
        <w:t xml:space="preserve">”, Ericsson, </w:t>
      </w:r>
      <w:r w:rsidRPr="00C230A1">
        <w:rPr>
          <w:lang w:eastAsia="zh-CN"/>
        </w:rPr>
        <w:t>Nov.</w:t>
      </w:r>
      <w:r w:rsidRPr="00C230A1">
        <w:rPr>
          <w:rFonts w:hint="eastAsia"/>
          <w:lang w:eastAsia="zh-CN"/>
        </w:rPr>
        <w:t xml:space="preserve"> </w:t>
      </w:r>
      <w:r w:rsidRPr="00C230A1">
        <w:rPr>
          <w:lang w:eastAsia="zh-CN"/>
        </w:rPr>
        <w:t>12th –</w:t>
      </w:r>
      <w:r w:rsidRPr="00C230A1">
        <w:rPr>
          <w:rFonts w:hint="eastAsia"/>
          <w:lang w:eastAsia="zh-CN"/>
        </w:rPr>
        <w:t xml:space="preserve"> </w:t>
      </w:r>
      <w:r w:rsidRPr="00C230A1">
        <w:rPr>
          <w:lang w:eastAsia="zh-CN"/>
        </w:rPr>
        <w:t>16th, 2018.</w:t>
      </w:r>
    </w:p>
    <w:p w14:paraId="323D209A" w14:textId="77777777" w:rsidR="005475E0" w:rsidRPr="00C230A1" w:rsidRDefault="005475E0" w:rsidP="005475E0">
      <w:pPr>
        <w:pStyle w:val="aff4"/>
        <w:numPr>
          <w:ilvl w:val="0"/>
          <w:numId w:val="29"/>
        </w:numPr>
        <w:ind w:firstLineChars="0"/>
        <w:rPr>
          <w:lang w:eastAsia="zh-CN"/>
        </w:rPr>
      </w:pPr>
      <w:r w:rsidRPr="00C230A1">
        <w:rPr>
          <w:lang w:eastAsia="zh-CN"/>
        </w:rPr>
        <w:t>R1-1811282, “UE Adaptation to the Traffic and UE Power Consumption Characteristics”, Qualcomm, RAN1#94bis, Oct. 8th – 12th, 2018.</w:t>
      </w:r>
    </w:p>
    <w:p w14:paraId="6E187103" w14:textId="77777777" w:rsidR="005475E0" w:rsidRPr="00C230A1" w:rsidRDefault="005475E0" w:rsidP="005475E0">
      <w:pPr>
        <w:pStyle w:val="aff4"/>
        <w:numPr>
          <w:ilvl w:val="0"/>
          <w:numId w:val="29"/>
        </w:numPr>
        <w:ind w:firstLineChars="0"/>
        <w:rPr>
          <w:lang w:eastAsia="zh-CN"/>
        </w:rPr>
      </w:pPr>
      <w:bookmarkStart w:id="7" w:name="_Ref525578243"/>
      <w:r w:rsidRPr="00C230A1">
        <w:rPr>
          <w:lang w:eastAsia="zh-CN"/>
        </w:rPr>
        <w:t>R1- 1811127, “Network-indication based Approaches for UE Power Saving”, RAN1#94</w:t>
      </w:r>
      <w:r w:rsidRPr="00C230A1">
        <w:rPr>
          <w:rFonts w:hint="eastAsia"/>
          <w:lang w:eastAsia="zh-CN"/>
        </w:rPr>
        <w:t>bis</w:t>
      </w:r>
      <w:r w:rsidRPr="00C230A1">
        <w:rPr>
          <w:lang w:eastAsia="zh-CN"/>
        </w:rPr>
        <w:t>, Apple Inc.</w:t>
      </w:r>
      <w:bookmarkEnd w:id="7"/>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8" w:name="_Toc518705559"/>
      <w:r>
        <w:t>Appendix</w:t>
      </w:r>
    </w:p>
    <w:p w14:paraId="401396F8" w14:textId="77777777" w:rsidR="005475E0" w:rsidRDefault="005475E0" w:rsidP="005475E0"/>
    <w:p w14:paraId="4A93793E" w14:textId="77777777" w:rsidR="005475E0" w:rsidRPr="001C0FE3" w:rsidRDefault="005475E0" w:rsidP="005475E0">
      <w:pPr>
        <w:pStyle w:val="2"/>
        <w:numPr>
          <w:ilvl w:val="0"/>
          <w:numId w:val="0"/>
        </w:numPr>
        <w:ind w:left="576" w:hanging="576"/>
        <w:rPr>
          <w:lang w:eastAsia="zh-CN"/>
        </w:rPr>
      </w:pPr>
      <w:r>
        <w:rPr>
          <w:lang w:eastAsia="zh-CN"/>
        </w:rPr>
        <w:lastRenderedPageBreak/>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8"/>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6AD5DB3D" w14:textId="7827DAC8" w:rsidR="00840C15" w:rsidRPr="005170DF" w:rsidRDefault="005475E0" w:rsidP="005170DF">
      <w:pPr>
        <w:rPr>
          <w:rFonts w:hint="eastAsia"/>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sectPr w:rsidR="00840C15" w:rsidRPr="005170D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0427F" w14:textId="77777777" w:rsidR="00934099" w:rsidRDefault="00934099" w:rsidP="00921B36">
      <w:pPr>
        <w:spacing w:after="0"/>
      </w:pPr>
      <w:r>
        <w:separator/>
      </w:r>
    </w:p>
  </w:endnote>
  <w:endnote w:type="continuationSeparator" w:id="0">
    <w:p w14:paraId="4C117949" w14:textId="77777777" w:rsidR="00934099" w:rsidRDefault="0093409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895B9" w14:textId="77777777" w:rsidR="00934099" w:rsidRDefault="00934099" w:rsidP="00921B36">
      <w:pPr>
        <w:spacing w:after="0"/>
      </w:pPr>
      <w:r>
        <w:separator/>
      </w:r>
    </w:p>
  </w:footnote>
  <w:footnote w:type="continuationSeparator" w:id="0">
    <w:p w14:paraId="4E20DDE5" w14:textId="77777777" w:rsidR="00934099" w:rsidRDefault="00934099"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29442B"/>
    <w:multiLevelType w:val="hybridMultilevel"/>
    <w:tmpl w:val="7B328E80"/>
    <w:lvl w:ilvl="0" w:tplc="F07EC8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747F96"/>
    <w:multiLevelType w:val="hybridMultilevel"/>
    <w:tmpl w:val="6870F902"/>
    <w:lvl w:ilvl="0" w:tplc="CCE4EE6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7"/>
  </w:num>
  <w:num w:numId="3">
    <w:abstractNumId w:val="0"/>
  </w:num>
  <w:num w:numId="4">
    <w:abstractNumId w:val="14"/>
  </w:num>
  <w:num w:numId="5">
    <w:abstractNumId w:val="31"/>
  </w:num>
  <w:num w:numId="6">
    <w:abstractNumId w:val="28"/>
  </w:num>
  <w:num w:numId="7">
    <w:abstractNumId w:val="17"/>
  </w:num>
  <w:num w:numId="8">
    <w:abstractNumId w:val="29"/>
  </w:num>
  <w:num w:numId="9">
    <w:abstractNumId w:val="4"/>
  </w:num>
  <w:num w:numId="10">
    <w:abstractNumId w:val="18"/>
  </w:num>
  <w:num w:numId="11">
    <w:abstractNumId w:val="20"/>
  </w:num>
  <w:num w:numId="12">
    <w:abstractNumId w:val="32"/>
  </w:num>
  <w:num w:numId="13">
    <w:abstractNumId w:val="21"/>
  </w:num>
  <w:num w:numId="14">
    <w:abstractNumId w:val="30"/>
  </w:num>
  <w:num w:numId="15">
    <w:abstractNumId w:val="16"/>
  </w:num>
  <w:num w:numId="16">
    <w:abstractNumId w:val="26"/>
  </w:num>
  <w:num w:numId="17">
    <w:abstractNumId w:val="19"/>
  </w:num>
  <w:num w:numId="18">
    <w:abstractNumId w:val="8"/>
  </w:num>
  <w:num w:numId="19">
    <w:abstractNumId w:val="1"/>
  </w:num>
  <w:num w:numId="20">
    <w:abstractNumId w:val="3"/>
  </w:num>
  <w:num w:numId="21">
    <w:abstractNumId w:val="22"/>
  </w:num>
  <w:num w:numId="22">
    <w:abstractNumId w:val="24"/>
  </w:num>
  <w:num w:numId="23">
    <w:abstractNumId w:val="9"/>
  </w:num>
  <w:num w:numId="24">
    <w:abstractNumId w:val="13"/>
  </w:num>
  <w:num w:numId="25">
    <w:abstractNumId w:val="11"/>
  </w:num>
  <w:num w:numId="26">
    <w:abstractNumId w:val="7"/>
  </w:num>
  <w:num w:numId="27">
    <w:abstractNumId w:val="23"/>
  </w:num>
  <w:num w:numId="28">
    <w:abstractNumId w:val="15"/>
  </w:num>
  <w:num w:numId="29">
    <w:abstractNumId w:val="6"/>
  </w:num>
  <w:num w:numId="30">
    <w:abstractNumId w:val="5"/>
  </w:num>
  <w:num w:numId="31">
    <w:abstractNumId w:val="12"/>
  </w:num>
  <w:num w:numId="32">
    <w:abstractNumId w:val="10"/>
  </w:num>
  <w:num w:numId="33">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6A"/>
    <w:rsid w:val="00003EC2"/>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0FE"/>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A94"/>
    <w:rsid w:val="003010CF"/>
    <w:rsid w:val="00301950"/>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3486"/>
    <w:rsid w:val="00383C8D"/>
    <w:rsid w:val="00383EBF"/>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1012"/>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B18"/>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5E0"/>
    <w:rsid w:val="00547720"/>
    <w:rsid w:val="005478B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B77"/>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471"/>
    <w:rsid w:val="0071468F"/>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343"/>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4E15"/>
    <w:rsid w:val="008650FC"/>
    <w:rsid w:val="0086512A"/>
    <w:rsid w:val="0086576E"/>
    <w:rsid w:val="008659D8"/>
    <w:rsid w:val="00865F96"/>
    <w:rsid w:val="00866394"/>
    <w:rsid w:val="00866683"/>
    <w:rsid w:val="008666FE"/>
    <w:rsid w:val="00866879"/>
    <w:rsid w:val="00866EB3"/>
    <w:rsid w:val="0086701A"/>
    <w:rsid w:val="00867587"/>
    <w:rsid w:val="00867A92"/>
    <w:rsid w:val="00867BD2"/>
    <w:rsid w:val="00867DAC"/>
    <w:rsid w:val="00870039"/>
    <w:rsid w:val="00870580"/>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51E9"/>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BC"/>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2A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205"/>
    <w:rsid w:val="00BD25DD"/>
    <w:rsid w:val="00BD28F1"/>
    <w:rsid w:val="00BD2AD9"/>
    <w:rsid w:val="00BD2B45"/>
    <w:rsid w:val="00BD2F3B"/>
    <w:rsid w:val="00BD3297"/>
    <w:rsid w:val="00BD3372"/>
    <w:rsid w:val="00BD3430"/>
    <w:rsid w:val="00BD3F4B"/>
    <w:rsid w:val="00BD484F"/>
    <w:rsid w:val="00BD4FC8"/>
    <w:rsid w:val="00BD50AA"/>
    <w:rsid w:val="00BD5135"/>
    <w:rsid w:val="00BD57D3"/>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6E3"/>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0FC7A-A146-4755-B01B-40695874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3719</Words>
  <Characters>21204</Characters>
  <Application>Microsoft Office Word</Application>
  <DocSecurity>0</DocSecurity>
  <Lines>176</Lines>
  <Paragraphs>49</Paragraphs>
  <ScaleCrop>false</ScaleCrop>
  <Company>Spreadtrum Communications</Company>
  <LinksUpToDate>false</LinksUpToDate>
  <CharactersWithSpaces>24874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 Huang (黄甦)</dc:creator>
  <cp:lastModifiedBy>Zhou, Huayu (周化雨)</cp:lastModifiedBy>
  <cp:revision>3</cp:revision>
  <cp:lastPrinted>2015-03-27T14:25:00Z</cp:lastPrinted>
  <dcterms:created xsi:type="dcterms:W3CDTF">2019-01-12T00:35:00Z</dcterms:created>
  <dcterms:modified xsi:type="dcterms:W3CDTF">2019-01-12T01:53:00Z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